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spacing w:line="660" w:lineRule="exact"/>
        <w:jc w:val="center"/>
        <w:rPr>
          <w:rFonts w:ascii="方正小标宋简体" w:hAnsi="方正小标宋简体" w:eastAsia="方正小标宋简体"/>
          <w:sz w:val="44"/>
          <w:szCs w:val="44"/>
        </w:rPr>
      </w:pPr>
      <w:r>
        <w:rPr>
          <w:rFonts w:hint="eastAsia" w:ascii="宋体" w:hAnsi="宋体" w:eastAsia="宋体"/>
          <w:b/>
          <w:sz w:val="44"/>
          <w:szCs w:val="44"/>
          <w:lang w:eastAsia="zh-CN"/>
        </w:rPr>
        <w:t>办公</w:t>
      </w:r>
      <w:r>
        <w:rPr>
          <w:rFonts w:hint="eastAsia" w:ascii="宋体" w:hAnsi="宋体" w:eastAsia="宋体"/>
          <w:b/>
          <w:sz w:val="44"/>
          <w:szCs w:val="44"/>
        </w:rPr>
        <w:t>耗材</w:t>
      </w:r>
      <w:r>
        <w:rPr>
          <w:rFonts w:hint="eastAsia" w:ascii="方正小标宋简体" w:hAnsi="方正小标宋简体" w:eastAsia="方正小标宋简体"/>
          <w:sz w:val="44"/>
          <w:szCs w:val="44"/>
        </w:rPr>
        <w:t>询价采购需求</w:t>
      </w:r>
    </w:p>
    <w:p>
      <w:pPr>
        <w:widowControl/>
        <w:numPr>
          <w:ilvl w:val="255"/>
          <w:numId w:val="0"/>
        </w:numPr>
        <w:shd w:val="clear" w:color="auto" w:fill="FFFFFF"/>
        <w:spacing w:line="560" w:lineRule="exact"/>
        <w:jc w:val="left"/>
        <w:rPr>
          <w:rFonts w:asciiTheme="minorEastAsia" w:hAnsiTheme="minorEastAsia" w:cstheme="minorEastAsia"/>
          <w:b/>
          <w:bCs/>
          <w:sz w:val="28"/>
          <w:szCs w:val="28"/>
        </w:rPr>
      </w:pPr>
    </w:p>
    <w:p>
      <w:pPr>
        <w:pStyle w:val="7"/>
        <w:snapToGrid w:val="0"/>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本项目供货期限为自签订合同之日起1年内，累计结算金额不得超过预算金额</w:t>
      </w:r>
      <w:r>
        <w:rPr>
          <w:rFonts w:hint="eastAsia" w:asciiTheme="minorEastAsia" w:hAnsiTheme="minorEastAsia" w:cstheme="minorEastAsia"/>
          <w:b/>
          <w:bCs/>
          <w:sz w:val="28"/>
          <w:szCs w:val="28"/>
          <w:lang w:val="en-US" w:eastAsia="zh-CN"/>
        </w:rPr>
        <w:t>25</w:t>
      </w:r>
      <w:r>
        <w:rPr>
          <w:rFonts w:hint="eastAsia" w:asciiTheme="minorEastAsia" w:hAnsiTheme="minorEastAsia" w:cstheme="minorEastAsia"/>
          <w:b/>
          <w:bCs/>
          <w:sz w:val="28"/>
          <w:szCs w:val="28"/>
        </w:rPr>
        <w:t>万元，分项限价见“采购清单及技术要求”。</w:t>
      </w:r>
    </w:p>
    <w:p>
      <w:pPr>
        <w:widowControl/>
        <w:numPr>
          <w:ilvl w:val="0"/>
          <w:numId w:val="1"/>
        </w:numPr>
        <w:shd w:val="clear" w:color="auto" w:fill="FFFFFF"/>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采购清单及技术要求</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1163"/>
        <w:gridCol w:w="4475"/>
        <w:gridCol w:w="725"/>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77"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序号</w:t>
            </w:r>
          </w:p>
        </w:tc>
        <w:tc>
          <w:tcPr>
            <w:tcW w:w="682" w:type="pct"/>
            <w:tcBorders>
              <w:top w:val="single" w:color="000000" w:sz="8" w:space="0"/>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产品名称</w:t>
            </w:r>
          </w:p>
        </w:tc>
        <w:tc>
          <w:tcPr>
            <w:tcW w:w="2625" w:type="pct"/>
            <w:tcBorders>
              <w:top w:val="single" w:color="000000" w:sz="8" w:space="0"/>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技术要求</w:t>
            </w:r>
          </w:p>
        </w:tc>
        <w:tc>
          <w:tcPr>
            <w:tcW w:w="425" w:type="pct"/>
            <w:tcBorders>
              <w:top w:val="single" w:color="000000" w:sz="8" w:space="0"/>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单位</w:t>
            </w:r>
          </w:p>
        </w:tc>
        <w:tc>
          <w:tcPr>
            <w:tcW w:w="889" w:type="pct"/>
            <w:tcBorders>
              <w:top w:val="single" w:color="000000" w:sz="8" w:space="0"/>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预算单价（元）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IC卡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存储容量：1024x8bitEEPROM 存储单元，16个分区，每分区两组独立密码</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Led电源</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适用型号：强力/亮程P10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Led电源（单色）</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适用型号：单色Led屏</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Led控制卡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适用型号：强力/亮程P10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LED线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RRV2*2.5 ，包含安装</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米</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LED单元板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P10直插的，包含安装</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块</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USB延长线1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高速USB延长线 公对母电脑周边数据线纯铜导体 3米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USB延长线2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高速USB延长线 远距离传输 公对母电脑周边打印机加长线 5米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笔记本电池（原装）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电池类型：锂离子电池</w:t>
            </w:r>
            <w:r>
              <w:rPr>
                <w:rFonts w:hint="default"/>
                <w:lang w:val="en-US" w:eastAsia="zh-CN"/>
              </w:rPr>
              <w:br w:type="textWrapping"/>
            </w:r>
            <w:r>
              <w:rPr>
                <w:rFonts w:hint="default"/>
                <w:lang w:val="en-US" w:eastAsia="zh-CN"/>
              </w:rPr>
              <w:t>电池容量：2400毫安</w:t>
            </w:r>
            <w:r>
              <w:rPr>
                <w:rFonts w:hint="default"/>
                <w:lang w:val="en-US" w:eastAsia="zh-CN"/>
              </w:rPr>
              <w:br w:type="textWrapping"/>
            </w:r>
            <w:r>
              <w:rPr>
                <w:rFonts w:hint="default"/>
                <w:lang w:val="en-US" w:eastAsia="zh-CN"/>
              </w:rPr>
              <w:t>电池组数：3芯</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传感器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适用机型：HP1020、佳能LBP2900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搓纸轮</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适用机型：HP1020、佳能LBP2900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搓纸轮（纸盒）</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适用机型：夏普261</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套</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打印头1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适用机型：得实2600II</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打印头2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适用机型：得实620II</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打印线1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1.5米打印机数据线</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打印线2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3米打印机数据线</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打印线3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5米USB打印线</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电源1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280W 14针电源</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电源2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电源类型：台式机电源</w:t>
            </w:r>
            <w:r>
              <w:rPr>
                <w:rFonts w:hint="default"/>
                <w:lang w:val="en-US" w:eastAsia="zh-CN"/>
              </w:rPr>
              <w:br w:type="textWrapping"/>
            </w:r>
            <w:r>
              <w:rPr>
                <w:rFonts w:hint="default"/>
                <w:lang w:val="en-US" w:eastAsia="zh-CN"/>
              </w:rPr>
              <w:t>额定功率：400W</w:t>
            </w:r>
            <w:r>
              <w:rPr>
                <w:rFonts w:hint="default"/>
                <w:lang w:val="en-US" w:eastAsia="zh-CN"/>
              </w:rPr>
              <w:br w:type="textWrapping"/>
            </w:r>
            <w:r>
              <w:rPr>
                <w:rFonts w:hint="default"/>
                <w:lang w:val="en-US" w:eastAsia="zh-CN"/>
              </w:rPr>
              <w:t>主板接口：20+4pin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电源3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电源类型：台式机电源</w:t>
            </w:r>
            <w:r>
              <w:rPr>
                <w:rFonts w:hint="default"/>
                <w:lang w:val="en-US" w:eastAsia="zh-CN"/>
              </w:rPr>
              <w:br w:type="textWrapping"/>
            </w:r>
            <w:r>
              <w:rPr>
                <w:rFonts w:hint="default"/>
                <w:lang w:val="en-US" w:eastAsia="zh-CN"/>
              </w:rPr>
              <w:t>额定功率：500W</w:t>
            </w:r>
            <w:r>
              <w:rPr>
                <w:rFonts w:hint="default"/>
                <w:lang w:val="en-US" w:eastAsia="zh-CN"/>
              </w:rPr>
              <w:br w:type="textWrapping"/>
            </w:r>
            <w:r>
              <w:rPr>
                <w:rFonts w:hint="default"/>
                <w:lang w:val="en-US" w:eastAsia="zh-CN"/>
              </w:rPr>
              <w:t>主板接口：20+4pin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电源线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设备类型：电源线</w:t>
            </w:r>
            <w:r>
              <w:rPr>
                <w:rFonts w:hint="default"/>
                <w:lang w:val="en-US" w:eastAsia="zh-CN"/>
              </w:rPr>
              <w:br w:type="textWrapping"/>
            </w:r>
            <w:r>
              <w:rPr>
                <w:rFonts w:hint="default"/>
                <w:lang w:val="en-US" w:eastAsia="zh-CN"/>
              </w:rPr>
              <w:t>适用范围：适用于交流额定电压为300/500V及以下电器，仪表和电子设备及自动化装置内部布线用的铜芯聚氯乙烯绝缘安装用电线</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米</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定影膜1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适用机型：HPM252N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定影膜2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适用机型：佳能LBP2900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定影组件2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适用机型：佳能LBP2900、HP1020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定影组件3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适用机型：京瓷4012定影组件</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分频器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VGA/HDMI一进二出 分配器</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粉盒（彩色代用）1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适用机型：CS2010DW/CF2090DWA打印机页产量（5%覆盖率）：≥2000页，带芯片。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粉盒（彩色代用）2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 Laser 150系列；HP Color Laser MFP 178系列；HP Color Laser MFP 179系列。页产量（5%覆盖率）：≥700页。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粉盒（彩色代用）3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适用机型：HP1025</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粉盒（彩色代用）4</w:t>
            </w:r>
          </w:p>
        </w:tc>
        <w:tc>
          <w:tcPr>
            <w:tcW w:w="2625" w:type="pct"/>
            <w:tcBorders>
              <w:top w:val="nil"/>
              <w:left w:val="nil"/>
              <w:bottom w:val="single" w:color="000000" w:sz="8" w:space="0"/>
              <w:right w:val="single" w:color="000000" w:sz="8" w:space="0"/>
            </w:tcBorders>
            <w:shd w:val="clear" w:color="auto" w:fill="auto"/>
            <w:vAlign w:val="center"/>
          </w:tcPr>
          <w:p>
            <w:pPr>
              <w:jc w:val="left"/>
              <w:rPr>
                <w:rFonts w:hint="default"/>
                <w:lang w:val="en-US" w:eastAsia="zh-CN"/>
              </w:rPr>
            </w:pPr>
            <w:r>
              <w:rPr>
                <w:rFonts w:hint="default"/>
                <w:lang w:val="en-US" w:eastAsia="zh-CN"/>
              </w:rPr>
              <w:t>适用机型：hpm277dw/M252/252N/252DN/252DW/M277n打印机。页产量（5%覆盖率）：≥1500页；带芯片。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粉盒（彩色原装)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适用机型：夏普BP-C2021R彩色数码复印机，大容量。</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粉盒（代用)1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适用机型：奔图2506</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粉盒（代用)2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适用机型：奔图3320D</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粉盒（代用)3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w:t>
            </w:r>
            <w:r>
              <w:rPr>
                <w:rFonts w:hint="default"/>
                <w:lang w:val="en-US" w:eastAsia="zh-CN"/>
              </w:rPr>
              <w:br w:type="textWrapping"/>
            </w:r>
            <w:r>
              <w:rPr>
                <w:rFonts w:hint="default"/>
                <w:lang w:val="en-US" w:eastAsia="zh-CN"/>
              </w:rPr>
              <w:t>LJ2605D;LJ2400Pro;M7400Pro;M7605D;M7615DNA;M7450Pro;LJ2655DN;M7405D;LJ2405D;LJ2455D;M7455DNF;M7655DHF;M7675DXF。页产量（5%覆盖率）：≥1200页。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粉盒（代用)4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适用机型：LENOVO LJ-2400/240OL / LJ-260OD/LJ-2650dn /M7400/M7450F/M7600d /M7650df，页产量（5%覆盖率）：≥1200页。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粉盒（代用)5</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适用机型：兄弟HL-5590DN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粉盒（代用）6</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适用于HP M437激光打印机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粉盒（黑色代用）1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适用机型：CS2010DW/CF2090DWA打印机。页产量（5%覆盖率）：≥2000页，带芯片。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粉盒（黑色代用）2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 Laser 150系列；HP Color Laser MFP 178系列；HP Color Laser MFP 179系列。页产量（5%覆盖率）：≥900页。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粉盒（黑色代用）3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适用机型：HP1025</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粉盒（黑色代用）4</w:t>
            </w:r>
          </w:p>
        </w:tc>
        <w:tc>
          <w:tcPr>
            <w:tcW w:w="2625" w:type="pct"/>
            <w:tcBorders>
              <w:top w:val="nil"/>
              <w:left w:val="nil"/>
              <w:bottom w:val="single" w:color="000000" w:sz="8" w:space="0"/>
              <w:right w:val="single" w:color="000000" w:sz="8" w:space="0"/>
            </w:tcBorders>
            <w:shd w:val="clear" w:color="auto" w:fill="auto"/>
            <w:vAlign w:val="center"/>
          </w:tcPr>
          <w:p>
            <w:pPr>
              <w:jc w:val="left"/>
              <w:rPr>
                <w:rFonts w:hint="default"/>
                <w:lang w:val="en-US" w:eastAsia="zh-CN"/>
              </w:rPr>
            </w:pPr>
            <w:r>
              <w:rPr>
                <w:rFonts w:hint="default"/>
                <w:lang w:val="en-US" w:eastAsia="zh-CN"/>
              </w:rPr>
              <w:t>适用机型：hpm277dw/M252/252N/252DN/252DW/M277n打印机。页产量（5%覆盖率）：≥1500页；带芯片。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粉盒（黑色原装)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适用机型：夏普BP-C2021R彩色数码复印机，大容量。</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粉盒（原装）1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适用机型：夏普261复印机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粉盒（原装）2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适用机型：京瓷4125，页产量（5%覆盖率）：≥15000页。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粉盒（原装）3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适用机型：京瓷3011I，页产量（5%覆盖率）：≥24000页。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粉盒（原装）4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适用机型：京瓷4012，页产量（5%覆盖率）：≥38000页。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粉盒（原装）5</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适用机型：夏普4528U复印机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粉盒（原装）6</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适用机型：夏普1808复印机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粉盒（原装）7</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适用机型：长城GXD-MA1复印机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粉盒（原装）8</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适用于HP M437激光打印机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风扇（cpu）</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散热器类型：CPU散热器</w:t>
            </w:r>
            <w:r>
              <w:rPr>
                <w:rFonts w:hint="default"/>
                <w:lang w:val="en-US" w:eastAsia="zh-CN"/>
              </w:rPr>
              <w:br w:type="textWrapping"/>
            </w:r>
            <w:r>
              <w:rPr>
                <w:rFonts w:hint="default"/>
                <w:lang w:val="en-US" w:eastAsia="zh-CN"/>
              </w:rPr>
              <w:t>散热方式：风冷，热管</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高级收银纸</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名称:热敏收银纸，规格: 80mm*80mm ，长度: 48米/卷</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卷</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高清线1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HDMI线工程级 4K数字高清线3D视频线 5米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高清线2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HDMI线工程级 4K数字高清线3D视频线 10米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高清线3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HDMI线工程级 4K数字高清线3D视频线 20米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共享器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USB 1/2共享器</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鼓架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适用机型：HP1025</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鼓芯1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适用机型：HP1008 、HP1106、HP1108、HP1136、HP128、HPP1566</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鼓芯2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适用机型：佳能LBP2900、HP1020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鼓芯3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适用机型：HP1025</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固态硬盘1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存储容量：240GB固态硬盘</w:t>
            </w:r>
            <w:r>
              <w:rPr>
                <w:rFonts w:hint="default"/>
                <w:lang w:val="en-US" w:eastAsia="zh-CN"/>
              </w:rPr>
              <w:br w:type="textWrapping"/>
            </w:r>
            <w:r>
              <w:rPr>
                <w:rFonts w:hint="default"/>
                <w:lang w:val="en-US" w:eastAsia="zh-CN"/>
              </w:rPr>
              <w:t>硬盘尺寸：2.5英寸</w:t>
            </w:r>
            <w:r>
              <w:rPr>
                <w:rFonts w:hint="default"/>
                <w:lang w:val="en-US" w:eastAsia="zh-CN"/>
              </w:rPr>
              <w:br w:type="textWrapping"/>
            </w:r>
            <w:r>
              <w:rPr>
                <w:rFonts w:hint="default"/>
                <w:lang w:val="en-US" w:eastAsia="zh-CN"/>
              </w:rPr>
              <w:t>接口类型：SATA3（6Gbps）</w:t>
            </w:r>
            <w:r>
              <w:rPr>
                <w:rFonts w:hint="default"/>
                <w:lang w:val="en-US" w:eastAsia="zh-CN"/>
              </w:rPr>
              <w:br w:type="textWrapping"/>
            </w:r>
            <w:r>
              <w:rPr>
                <w:rFonts w:hint="default"/>
                <w:lang w:val="en-US" w:eastAsia="zh-CN"/>
              </w:rPr>
              <w:t>读取速度：500MB/s</w:t>
            </w:r>
            <w:r>
              <w:rPr>
                <w:rFonts w:hint="default"/>
                <w:lang w:val="en-US" w:eastAsia="zh-CN"/>
              </w:rPr>
              <w:br w:type="textWrapping"/>
            </w:r>
            <w:r>
              <w:rPr>
                <w:rFonts w:hint="default"/>
                <w:lang w:val="en-US" w:eastAsia="zh-CN"/>
              </w:rPr>
              <w:t>写入速度：350MB/s</w:t>
            </w:r>
            <w:r>
              <w:rPr>
                <w:rFonts w:hint="default"/>
                <w:lang w:val="en-US" w:eastAsia="zh-CN"/>
              </w:rPr>
              <w:br w:type="textWrapping"/>
            </w:r>
            <w:r>
              <w:rPr>
                <w:rFonts w:hint="default"/>
                <w:lang w:val="en-US" w:eastAsia="zh-CN"/>
              </w:rPr>
              <w:t>平均无故障时间：100万小时</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固态硬盘2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存储容量：480GB固态硬盘</w:t>
            </w:r>
            <w:r>
              <w:rPr>
                <w:rFonts w:hint="default"/>
                <w:lang w:val="en-US" w:eastAsia="zh-CN"/>
              </w:rPr>
              <w:br w:type="textWrapping"/>
            </w:r>
            <w:r>
              <w:rPr>
                <w:rFonts w:hint="default"/>
                <w:lang w:val="en-US" w:eastAsia="zh-CN"/>
              </w:rPr>
              <w:t>硬盘尺寸：2.5英寸</w:t>
            </w:r>
            <w:r>
              <w:rPr>
                <w:rFonts w:hint="default"/>
                <w:lang w:val="en-US" w:eastAsia="zh-CN"/>
              </w:rPr>
              <w:br w:type="textWrapping"/>
            </w:r>
            <w:r>
              <w:rPr>
                <w:rFonts w:hint="default"/>
                <w:lang w:val="en-US" w:eastAsia="zh-CN"/>
              </w:rPr>
              <w:t>接口类型：SATA3（6Gbps）</w:t>
            </w:r>
            <w:r>
              <w:rPr>
                <w:rFonts w:hint="default"/>
                <w:lang w:val="en-US" w:eastAsia="zh-CN"/>
              </w:rPr>
              <w:br w:type="textWrapping"/>
            </w:r>
            <w:r>
              <w:rPr>
                <w:rFonts w:hint="default"/>
                <w:lang w:val="en-US" w:eastAsia="zh-CN"/>
              </w:rPr>
              <w:t>读取速度：500MB/s</w:t>
            </w:r>
            <w:r>
              <w:rPr>
                <w:rFonts w:hint="default"/>
                <w:lang w:val="en-US" w:eastAsia="zh-CN"/>
              </w:rPr>
              <w:br w:type="textWrapping"/>
            </w:r>
            <w:r>
              <w:rPr>
                <w:rFonts w:hint="default"/>
                <w:lang w:val="en-US" w:eastAsia="zh-CN"/>
              </w:rPr>
              <w:t>写入速度：450MB/s</w:t>
            </w:r>
            <w:r>
              <w:rPr>
                <w:rFonts w:hint="default"/>
                <w:lang w:val="en-US" w:eastAsia="zh-CN"/>
              </w:rPr>
              <w:br w:type="textWrapping"/>
            </w:r>
            <w:r>
              <w:rPr>
                <w:rFonts w:hint="default"/>
                <w:lang w:val="en-US" w:eastAsia="zh-CN"/>
              </w:rPr>
              <w:t>平均无故障时间：100万小时</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监控硬盘1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4T</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监控硬盘2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8T</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光模块</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千兆单模光模块(1310nm,10km,LC)</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光盘</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DVD空白刻录光盘，倍速：1-16X，单片容量：4.7G</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光纤</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室外光缆电信级皮线光纤4芯</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米</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光纤单模跳线1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DTT-OW-LC/LC-B1.3-5，5米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光纤单模跳线2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DTT-OW-LC/LC-B1.3-3 ，3米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光纤收发器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单模千兆光纤收发器</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光纤跳线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单模3米光纤跳线</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集线器1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高速4口USB集线器，一拖四多接口转换器，延长线1.5米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集线器2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SSK 一拖四USB集线器</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监控电源（球机）</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适用于海康威视（球机）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监控电源（摄像头）</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适用于海康威视（半球、枪机）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键盘1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线长（m）：无线</w:t>
            </w:r>
            <w:r>
              <w:rPr>
                <w:rFonts w:hint="default"/>
                <w:lang w:val="en-US" w:eastAsia="zh-CN"/>
              </w:rPr>
              <w:br w:type="textWrapping"/>
            </w:r>
            <w:r>
              <w:rPr>
                <w:rFonts w:hint="default"/>
                <w:lang w:val="en-US" w:eastAsia="zh-CN"/>
              </w:rPr>
              <w:t>宽度149mm.高度18mm.长度441mm</w:t>
            </w:r>
            <w:r>
              <w:rPr>
                <w:rFonts w:hint="default"/>
                <w:lang w:val="en-US" w:eastAsia="zh-CN"/>
              </w:rPr>
              <w:br w:type="textWrapping"/>
            </w:r>
            <w:r>
              <w:rPr>
                <w:rFonts w:hint="default"/>
                <w:lang w:val="en-US" w:eastAsia="zh-CN"/>
              </w:rPr>
              <w:t>按键形状：方形按键</w:t>
            </w:r>
            <w:r>
              <w:rPr>
                <w:rFonts w:hint="default"/>
                <w:lang w:val="en-US" w:eastAsia="zh-CN"/>
              </w:rPr>
              <w:br w:type="textWrapping"/>
            </w:r>
            <w:r>
              <w:rPr>
                <w:rFonts w:hint="default"/>
                <w:lang w:val="en-US" w:eastAsia="zh-CN"/>
              </w:rPr>
              <w:t>多键无冲：6</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键盘2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产品定位：笔记本键盘</w:t>
            </w:r>
            <w:r>
              <w:rPr>
                <w:rFonts w:hint="default"/>
                <w:lang w:val="en-US" w:eastAsia="zh-CN"/>
              </w:rPr>
              <w:br w:type="textWrapping"/>
            </w:r>
            <w:r>
              <w:rPr>
                <w:rFonts w:hint="default"/>
                <w:lang w:val="en-US" w:eastAsia="zh-CN"/>
              </w:rPr>
              <w:t>按键技术：火山口架构</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78</w:t>
            </w:r>
          </w:p>
        </w:tc>
        <w:tc>
          <w:tcPr>
            <w:tcW w:w="682" w:type="pct"/>
            <w:tcBorders>
              <w:top w:val="nil"/>
              <w:left w:val="nil"/>
              <w:bottom w:val="single" w:color="000000" w:sz="8" w:space="0"/>
              <w:right w:val="nil"/>
            </w:tcBorders>
            <w:shd w:val="clear" w:color="auto" w:fill="auto"/>
            <w:vAlign w:val="center"/>
          </w:tcPr>
          <w:p>
            <w:pPr>
              <w:rPr>
                <w:rFonts w:hint="default"/>
                <w:lang w:val="en-US" w:eastAsia="zh-CN"/>
              </w:rPr>
            </w:pPr>
            <w:r>
              <w:rPr>
                <w:rFonts w:hint="default"/>
                <w:lang w:val="en-US" w:eastAsia="zh-CN"/>
              </w:rPr>
              <w:t>键盘3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按键技术：火山口架构</w:t>
            </w:r>
            <w:r>
              <w:rPr>
                <w:rFonts w:hint="default"/>
                <w:lang w:val="en-US" w:eastAsia="zh-CN"/>
              </w:rPr>
              <w:br w:type="textWrapping"/>
            </w:r>
            <w:r>
              <w:rPr>
                <w:rFonts w:hint="default"/>
                <w:lang w:val="en-US" w:eastAsia="zh-CN"/>
              </w:rPr>
              <w:t>连接方式：有线</w:t>
            </w:r>
            <w:r>
              <w:rPr>
                <w:rFonts w:hint="default"/>
                <w:lang w:val="en-US" w:eastAsia="zh-CN"/>
              </w:rPr>
              <w:br w:type="textWrapping"/>
            </w:r>
            <w:r>
              <w:rPr>
                <w:rFonts w:hint="default"/>
                <w:lang w:val="en-US" w:eastAsia="zh-CN"/>
              </w:rPr>
              <w:t>键盘接口：USB+PS/2</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交换机1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传输速率：10/100Mbps</w:t>
            </w:r>
            <w:r>
              <w:rPr>
                <w:rFonts w:hint="default"/>
                <w:lang w:val="en-US" w:eastAsia="zh-CN"/>
              </w:rPr>
              <w:br w:type="textWrapping"/>
            </w:r>
            <w:r>
              <w:rPr>
                <w:rFonts w:hint="default"/>
                <w:lang w:val="en-US" w:eastAsia="zh-CN"/>
              </w:rPr>
              <w:t>交换方式：存储-转发</w:t>
            </w:r>
            <w:r>
              <w:rPr>
                <w:rFonts w:hint="default"/>
                <w:lang w:val="en-US" w:eastAsia="zh-CN"/>
              </w:rPr>
              <w:br w:type="textWrapping"/>
            </w:r>
            <w:r>
              <w:rPr>
                <w:rFonts w:hint="default"/>
                <w:lang w:val="en-US" w:eastAsia="zh-CN"/>
              </w:rPr>
              <w:t>背板带宽：1Gbps</w:t>
            </w:r>
            <w:r>
              <w:rPr>
                <w:rFonts w:hint="default"/>
                <w:lang w:val="en-US" w:eastAsia="zh-CN"/>
              </w:rPr>
              <w:br w:type="textWrapping"/>
            </w:r>
            <w:r>
              <w:rPr>
                <w:rFonts w:hint="default"/>
                <w:lang w:val="en-US" w:eastAsia="zh-CN"/>
              </w:rPr>
              <w:t>端口描述：5个10/100M自适应RJ45端口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交换机2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传输速率：10/100Mbps</w:t>
            </w:r>
            <w:r>
              <w:rPr>
                <w:rFonts w:hint="default"/>
                <w:lang w:val="en-US" w:eastAsia="zh-CN"/>
              </w:rPr>
              <w:br w:type="textWrapping"/>
            </w:r>
            <w:r>
              <w:rPr>
                <w:rFonts w:hint="default"/>
                <w:lang w:val="en-US" w:eastAsia="zh-CN"/>
              </w:rPr>
              <w:t>交换方式：存储-转发</w:t>
            </w:r>
            <w:r>
              <w:rPr>
                <w:rFonts w:hint="default"/>
                <w:lang w:val="en-US" w:eastAsia="zh-CN"/>
              </w:rPr>
              <w:br w:type="textWrapping"/>
            </w:r>
            <w:r>
              <w:rPr>
                <w:rFonts w:hint="default"/>
                <w:lang w:val="en-US" w:eastAsia="zh-CN"/>
              </w:rPr>
              <w:t>背板带宽：1.6Gbps</w:t>
            </w:r>
            <w:r>
              <w:rPr>
                <w:rFonts w:hint="default"/>
                <w:lang w:val="en-US" w:eastAsia="zh-CN"/>
              </w:rPr>
              <w:br w:type="textWrapping"/>
            </w:r>
            <w:r>
              <w:rPr>
                <w:rFonts w:hint="default"/>
                <w:lang w:val="en-US" w:eastAsia="zh-CN"/>
              </w:rPr>
              <w:t>端口描述：8个10/100M自适应RJ45端口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交换机3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传输速率：10/100Mbps</w:t>
            </w:r>
            <w:r>
              <w:rPr>
                <w:rFonts w:hint="default"/>
                <w:lang w:val="en-US" w:eastAsia="zh-CN"/>
              </w:rPr>
              <w:br w:type="textWrapping"/>
            </w:r>
            <w:r>
              <w:rPr>
                <w:rFonts w:hint="default"/>
                <w:lang w:val="en-US" w:eastAsia="zh-CN"/>
              </w:rPr>
              <w:t>交换方式：存储-转发</w:t>
            </w:r>
            <w:r>
              <w:rPr>
                <w:rFonts w:hint="default"/>
                <w:lang w:val="en-US" w:eastAsia="zh-CN"/>
              </w:rPr>
              <w:br w:type="textWrapping"/>
            </w:r>
            <w:r>
              <w:rPr>
                <w:rFonts w:hint="default"/>
                <w:lang w:val="en-US" w:eastAsia="zh-CN"/>
              </w:rPr>
              <w:t>背板带宽：3.2Gbps</w:t>
            </w:r>
            <w:r>
              <w:rPr>
                <w:rFonts w:hint="default"/>
                <w:lang w:val="en-US" w:eastAsia="zh-CN"/>
              </w:rPr>
              <w:br w:type="textWrapping"/>
            </w:r>
            <w:r>
              <w:rPr>
                <w:rFonts w:hint="default"/>
                <w:lang w:val="en-US" w:eastAsia="zh-CN"/>
              </w:rPr>
              <w:t>端口描述：16个10/100M自适应RJ45端口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交换机4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传输速率：10/100Mbps</w:t>
            </w:r>
            <w:r>
              <w:rPr>
                <w:rFonts w:hint="default"/>
                <w:lang w:val="en-US" w:eastAsia="zh-CN"/>
              </w:rPr>
              <w:br w:type="textWrapping"/>
            </w:r>
            <w:r>
              <w:rPr>
                <w:rFonts w:hint="default"/>
                <w:lang w:val="en-US" w:eastAsia="zh-CN"/>
              </w:rPr>
              <w:t>交换方式：存储-转发</w:t>
            </w:r>
            <w:r>
              <w:rPr>
                <w:rFonts w:hint="default"/>
                <w:lang w:val="en-US" w:eastAsia="zh-CN"/>
              </w:rPr>
              <w:br w:type="textWrapping"/>
            </w:r>
            <w:r>
              <w:rPr>
                <w:rFonts w:hint="default"/>
                <w:lang w:val="en-US" w:eastAsia="zh-CN"/>
              </w:rPr>
              <w:t>背板带宽：4.8Gbps</w:t>
            </w:r>
            <w:r>
              <w:rPr>
                <w:rFonts w:hint="default"/>
                <w:lang w:val="en-US" w:eastAsia="zh-CN"/>
              </w:rPr>
              <w:br w:type="textWrapping"/>
            </w:r>
            <w:r>
              <w:rPr>
                <w:rFonts w:hint="default"/>
                <w:lang w:val="en-US" w:eastAsia="zh-CN"/>
              </w:rPr>
              <w:t>端口描述：24个10/100M自适应RJ45端口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交换机5</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交换容量：336Gbps/3.36Tbps;包转发：51/126Mppss；24个10/100/1000TX千兆电口+ 4个SFP光口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台</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脚踏板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JEQLO超声脚踏板 B超胃镜内镜肠镜彩超采图脚踩开关 2米,普通开关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接续盒</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24芯接续盒</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进纸组件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适用机型：佳能LBP2900、HP1020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理线架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理线架12档24口 工程级加厚型机柜网络理线架线缆管理器</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路由器1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最高传输速率：300Mbps</w:t>
            </w:r>
            <w:r>
              <w:rPr>
                <w:rFonts w:hint="default"/>
                <w:lang w:val="en-US" w:eastAsia="zh-CN"/>
              </w:rPr>
              <w:br w:type="textWrapping"/>
            </w:r>
            <w:r>
              <w:rPr>
                <w:rFonts w:hint="default"/>
                <w:lang w:val="en-US" w:eastAsia="zh-CN"/>
              </w:rPr>
              <w:t>网络接口：1个10/100Mbps WAN口，4个10/100Mbps LAN口</w:t>
            </w:r>
            <w:r>
              <w:rPr>
                <w:rFonts w:hint="default"/>
                <w:lang w:val="en-US" w:eastAsia="zh-CN"/>
              </w:rPr>
              <w:br w:type="textWrapping"/>
            </w:r>
            <w:r>
              <w:rPr>
                <w:rFonts w:hint="default"/>
                <w:lang w:val="en-US" w:eastAsia="zh-CN"/>
              </w:rPr>
              <w:t>天线类型：外置全向天线</w:t>
            </w:r>
            <w:r>
              <w:rPr>
                <w:rFonts w:hint="default"/>
                <w:lang w:val="en-US" w:eastAsia="zh-CN"/>
              </w:rPr>
              <w:br w:type="textWrapping"/>
            </w:r>
            <w:r>
              <w:rPr>
                <w:rFonts w:hint="default"/>
                <w:lang w:val="en-US" w:eastAsia="zh-CN"/>
              </w:rPr>
              <w:t>天线数量：2根</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路由器2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最高传输速率：450Mbps</w:t>
            </w:r>
            <w:r>
              <w:rPr>
                <w:rFonts w:hint="default"/>
                <w:lang w:val="en-US" w:eastAsia="zh-CN"/>
              </w:rPr>
              <w:br w:type="textWrapping"/>
            </w:r>
            <w:r>
              <w:rPr>
                <w:rFonts w:hint="default"/>
                <w:lang w:val="en-US" w:eastAsia="zh-CN"/>
              </w:rPr>
              <w:t>网络接口：1个10/100Mbps WAN口，4个10/100Mbps LAN口</w:t>
            </w:r>
            <w:r>
              <w:rPr>
                <w:rFonts w:hint="default"/>
                <w:lang w:val="en-US" w:eastAsia="zh-CN"/>
              </w:rPr>
              <w:br w:type="textWrapping"/>
            </w:r>
            <w:r>
              <w:rPr>
                <w:rFonts w:hint="default"/>
                <w:lang w:val="en-US" w:eastAsia="zh-CN"/>
              </w:rPr>
              <w:t>天线类型：外置全向天线</w:t>
            </w:r>
            <w:r>
              <w:rPr>
                <w:rFonts w:hint="default"/>
                <w:lang w:val="en-US" w:eastAsia="zh-CN"/>
              </w:rPr>
              <w:br w:type="textWrapping"/>
            </w:r>
            <w:r>
              <w:rPr>
                <w:rFonts w:hint="default"/>
                <w:lang w:val="en-US" w:eastAsia="zh-CN"/>
              </w:rPr>
              <w:t>天线数量：3根</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台</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路由器3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带机量50-100,转发性能400Kpps,推荐带宽500M,1*GE（WAN口）+4*GE（LAN口,支持切换为WAN口）,IPSec VPN：75条,管理AP数8个,桌面款,金属外壳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台</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墨粉（彩）1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适用机型：HP1025、HPCP1215 、HP178N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墨粉（彩）2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适用机型：HPM252N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墨粉（黑）1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适用机型：HP1025、HPCP1215 、HP178N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墨粉（黑）2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适用机型：HPM252N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适用机型：HP1008 、HP1106、HP1108、HP1136、HP128、HP1020、佳能2900 、HPP1566、佳能LBP6018L</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适用机型：奔图2506 、奔图3320D</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适用机型：联想2400 、联想7615D 、联想CS201DW 、联想M7400 、联想M7405D一体机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适用机型：三星4321</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墨粉5</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适用机型：兄弟HL-5590DN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废粉收集器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适用机型：佳能、惠普打印机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墨盒（彩色原装）1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适用机型：HP1018</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墨盒（彩色原装）2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适用机型：HP1000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墨盒（彩色原装）3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适用机型：HP1112打印机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墨盒（彩色原装）4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适用机型：佳能2780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墨盒（彩色原装）5</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适用机型：佳能M3680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墨盒（彩色原装）6</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适用机型：佳能7280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墨盒（黑色原装）1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适用机型：HP1018</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墨盒（黑色原装）2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适用机型：HP1000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墨盒（黑色原装）3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适用机型：HP1112打印机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墨盒（黑色原装）4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适用机型：佳能2780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墨盒（黑色原装）5</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适用机型：佳能M3680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墨盒（黑色原装）6</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适用机型：佳能7280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墨水（彩色原装）1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适用机型：佳能1810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墨水（彩色原装）2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适用机型：爱普生L130 、爱普生L310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墨水（彩色原装）3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适用机型：爱普生L3118、爱普生L3158</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墨水（黑色原装）1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适用机型：佳能1810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墨水（黑色原装）2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适用机型：爱普生L130 、爱普生L310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墨水（黑色原装）3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适用机型：爱普生L3118、爱普生L3158</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内存条1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 xml:space="preserve">适用类型：笔记本                                      </w:t>
            </w:r>
            <w:r>
              <w:rPr>
                <w:rFonts w:hint="default"/>
                <w:lang w:val="en-US" w:eastAsia="zh-CN"/>
              </w:rPr>
              <w:br w:type="textWrapping"/>
            </w:r>
            <w:r>
              <w:rPr>
                <w:rFonts w:hint="default"/>
                <w:lang w:val="en-US" w:eastAsia="zh-CN"/>
              </w:rPr>
              <w:t>内存容量：8GB</w:t>
            </w:r>
            <w:r>
              <w:rPr>
                <w:rFonts w:hint="default"/>
                <w:lang w:val="en-US" w:eastAsia="zh-CN"/>
              </w:rPr>
              <w:br w:type="textWrapping"/>
            </w:r>
            <w:r>
              <w:rPr>
                <w:rFonts w:hint="default"/>
                <w:lang w:val="en-US" w:eastAsia="zh-CN"/>
              </w:rPr>
              <w:t>内存类型：DDR4</w:t>
            </w:r>
            <w:r>
              <w:rPr>
                <w:rFonts w:hint="default"/>
                <w:lang w:val="en-US" w:eastAsia="zh-CN"/>
              </w:rPr>
              <w:br w:type="textWrapping"/>
            </w:r>
            <w:r>
              <w:rPr>
                <w:rFonts w:hint="default"/>
                <w:lang w:val="en-US" w:eastAsia="zh-CN"/>
              </w:rPr>
              <w:t>内存主频：2666MHz</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内存条2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适用类型：笔记本</w:t>
            </w:r>
            <w:r>
              <w:rPr>
                <w:rFonts w:hint="default"/>
                <w:lang w:val="en-US" w:eastAsia="zh-CN"/>
              </w:rPr>
              <w:br w:type="textWrapping"/>
            </w:r>
            <w:r>
              <w:rPr>
                <w:rFonts w:hint="default"/>
                <w:lang w:val="en-US" w:eastAsia="zh-CN"/>
              </w:rPr>
              <w:t>内存容量：4GB</w:t>
            </w:r>
            <w:r>
              <w:rPr>
                <w:rFonts w:hint="default"/>
                <w:lang w:val="en-US" w:eastAsia="zh-CN"/>
              </w:rPr>
              <w:br w:type="textWrapping"/>
            </w:r>
            <w:r>
              <w:rPr>
                <w:rFonts w:hint="default"/>
                <w:lang w:val="en-US" w:eastAsia="zh-CN"/>
              </w:rPr>
              <w:t>内存类型：DDR3</w:t>
            </w:r>
            <w:r>
              <w:rPr>
                <w:rFonts w:hint="default"/>
                <w:lang w:val="en-US" w:eastAsia="zh-CN"/>
              </w:rPr>
              <w:br w:type="textWrapping"/>
            </w:r>
            <w:r>
              <w:rPr>
                <w:rFonts w:hint="default"/>
                <w:lang w:val="en-US" w:eastAsia="zh-CN"/>
              </w:rPr>
              <w:t>内存主频：1600MHz</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内存条3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适用类型：台式机</w:t>
            </w:r>
            <w:r>
              <w:rPr>
                <w:rFonts w:hint="default"/>
                <w:lang w:val="en-US" w:eastAsia="zh-CN"/>
              </w:rPr>
              <w:br w:type="textWrapping"/>
            </w:r>
            <w:r>
              <w:rPr>
                <w:rFonts w:hint="default"/>
                <w:lang w:val="en-US" w:eastAsia="zh-CN"/>
              </w:rPr>
              <w:t>内存容量：8GB</w:t>
            </w:r>
            <w:r>
              <w:rPr>
                <w:rFonts w:hint="default"/>
                <w:lang w:val="en-US" w:eastAsia="zh-CN"/>
              </w:rPr>
              <w:br w:type="textWrapping"/>
            </w:r>
            <w:r>
              <w:rPr>
                <w:rFonts w:hint="default"/>
                <w:lang w:val="en-US" w:eastAsia="zh-CN"/>
              </w:rPr>
              <w:t>内存类型：DDR4</w:t>
            </w:r>
            <w:r>
              <w:rPr>
                <w:rFonts w:hint="default"/>
                <w:lang w:val="en-US" w:eastAsia="zh-CN"/>
              </w:rPr>
              <w:br w:type="textWrapping"/>
            </w:r>
            <w:r>
              <w:rPr>
                <w:rFonts w:hint="default"/>
                <w:lang w:val="en-US" w:eastAsia="zh-CN"/>
              </w:rPr>
              <w:t>内存主频：2400MHz</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内存条4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适用类型：台式机</w:t>
            </w:r>
            <w:r>
              <w:rPr>
                <w:rFonts w:hint="default"/>
                <w:lang w:val="en-US" w:eastAsia="zh-CN"/>
              </w:rPr>
              <w:br w:type="textWrapping"/>
            </w:r>
            <w:r>
              <w:rPr>
                <w:rFonts w:hint="default"/>
                <w:lang w:val="en-US" w:eastAsia="zh-CN"/>
              </w:rPr>
              <w:t>内存容量：4GB</w:t>
            </w:r>
            <w:r>
              <w:rPr>
                <w:rFonts w:hint="default"/>
                <w:lang w:val="en-US" w:eastAsia="zh-CN"/>
              </w:rPr>
              <w:br w:type="textWrapping"/>
            </w:r>
            <w:r>
              <w:rPr>
                <w:rFonts w:hint="default"/>
                <w:lang w:val="en-US" w:eastAsia="zh-CN"/>
              </w:rPr>
              <w:t>内存类型：DDR4</w:t>
            </w:r>
            <w:r>
              <w:rPr>
                <w:rFonts w:hint="default"/>
                <w:lang w:val="en-US" w:eastAsia="zh-CN"/>
              </w:rPr>
              <w:br w:type="textWrapping"/>
            </w:r>
            <w:r>
              <w:rPr>
                <w:rFonts w:hint="default"/>
                <w:lang w:val="en-US" w:eastAsia="zh-CN"/>
              </w:rPr>
              <w:t>内存主频：2666MHz</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配线架1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六类配线架24口 CAT6类千兆网络配线架</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配线架2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六类配线架48口 CAT6类千兆网络配线架</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切换器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4口VGA切换器</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热敏打印纸1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名称:热敏打印纸、高级打印纸，规格: 60mm*40mm ，数量: 800张/卷</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卷</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热敏打印纸2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名称:热敏打印纸、高级打印纸，规格: 40mm*30mm ，数量: 800张/卷</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卷</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热敏纸</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0.8热敏纸,80*50mm,20米/个</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热转印碳带</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产品名称:热转印碳带，产品长度: 90米，轴心尺寸：25mm，产品规格: 80mm*90m</w:t>
            </w:r>
          </w:p>
        </w:tc>
        <w:tc>
          <w:tcPr>
            <w:tcW w:w="425" w:type="pct"/>
            <w:tcBorders>
              <w:top w:val="nil"/>
              <w:left w:val="nil"/>
              <w:bottom w:val="single" w:color="000000" w:sz="8" w:space="0"/>
              <w:right w:val="single" w:color="000000" w:sz="8" w:space="0"/>
            </w:tcBorders>
            <w:shd w:val="clear" w:color="auto" w:fill="auto"/>
            <w:noWrap/>
            <w:vAlign w:val="center"/>
          </w:tcPr>
          <w:p>
            <w:pPr>
              <w:rPr>
                <w:rFonts w:hint="default"/>
                <w:lang w:val="en-US" w:eastAsia="zh-CN"/>
              </w:rPr>
            </w:pPr>
            <w:r>
              <w:rPr>
                <w:rFonts w:hint="default"/>
                <w:lang w:val="en-US" w:eastAsia="zh-CN"/>
              </w:rPr>
              <w:t>卷</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熔纤盒</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8芯熔纤盒</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色带架1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适用机型:得实DS300、得实DS2600Ⅱ、得实 DS-1920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色带架2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适用机型:得实DS-620Ⅱ</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色带芯1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适用机型:DPK700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色带芯2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适用机型:得实DS300、得实DS2600Ⅱ、得实7850、 得实DS-1920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上棍</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适用机型：京瓷3011i 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摄像头（半球）</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产品功能：红外灯</w:t>
            </w:r>
            <w:r>
              <w:rPr>
                <w:rFonts w:hint="default"/>
                <w:lang w:val="en-US" w:eastAsia="zh-CN"/>
              </w:rPr>
              <w:br w:type="textWrapping"/>
            </w:r>
            <w:r>
              <w:rPr>
                <w:rFonts w:hint="default"/>
                <w:lang w:val="en-US" w:eastAsia="zh-CN"/>
              </w:rPr>
              <w:t>产品外形：球形</w:t>
            </w:r>
            <w:r>
              <w:rPr>
                <w:rFonts w:hint="default"/>
                <w:lang w:val="en-US" w:eastAsia="zh-CN"/>
              </w:rPr>
              <w:br w:type="textWrapping"/>
            </w:r>
            <w:r>
              <w:rPr>
                <w:rFonts w:hint="default"/>
                <w:lang w:val="en-US" w:eastAsia="zh-CN"/>
              </w:rPr>
              <w:t>成像色彩：彩色</w:t>
            </w:r>
            <w:r>
              <w:rPr>
                <w:rFonts w:hint="default"/>
                <w:lang w:val="en-US" w:eastAsia="zh-CN"/>
              </w:rPr>
              <w:br w:type="textWrapping"/>
            </w:r>
            <w:r>
              <w:rPr>
                <w:rFonts w:hint="default"/>
                <w:lang w:val="en-US" w:eastAsia="zh-CN"/>
              </w:rPr>
              <w:t>成像器件：1/2.5英寸 Progressive Scan CMOS</w:t>
            </w:r>
            <w:r>
              <w:rPr>
                <w:rFonts w:hint="default"/>
                <w:lang w:val="en-US" w:eastAsia="zh-CN"/>
              </w:rPr>
              <w:br w:type="textWrapping"/>
            </w:r>
            <w:r>
              <w:rPr>
                <w:rFonts w:hint="default"/>
                <w:lang w:val="en-US" w:eastAsia="zh-CN"/>
              </w:rPr>
              <w:t>有效像素：400万</w:t>
            </w:r>
            <w:r>
              <w:rPr>
                <w:rFonts w:hint="default"/>
                <w:lang w:val="en-US" w:eastAsia="zh-CN"/>
              </w:rPr>
              <w:br w:type="textWrapping"/>
            </w:r>
            <w:r>
              <w:rPr>
                <w:rFonts w:hint="default"/>
                <w:lang w:val="en-US" w:eastAsia="zh-CN"/>
              </w:rPr>
              <w:t>焦距：4.8-110mm，20倍光学</w:t>
            </w:r>
            <w:r>
              <w:rPr>
                <w:rFonts w:hint="default"/>
                <w:lang w:val="en-US" w:eastAsia="zh-CN"/>
              </w:rPr>
              <w:br w:type="textWrapping"/>
            </w:r>
            <w:r>
              <w:rPr>
                <w:rFonts w:hint="default"/>
                <w:lang w:val="en-US" w:eastAsia="zh-CN"/>
              </w:rPr>
              <w:t>变倍速度：大约4.3秒(光学,广角-望远)</w:t>
            </w:r>
            <w:r>
              <w:rPr>
                <w:rFonts w:hint="default"/>
                <w:lang w:val="en-US" w:eastAsia="zh-CN"/>
              </w:rPr>
              <w:br w:type="textWrapping"/>
            </w:r>
            <w:r>
              <w:rPr>
                <w:rFonts w:hint="default"/>
                <w:lang w:val="en-US" w:eastAsia="zh-CN"/>
              </w:rPr>
              <w:t>水平视角：51.3-3.7度(广角-望远)</w:t>
            </w:r>
            <w:r>
              <w:rPr>
                <w:rFonts w:hint="default"/>
                <w:lang w:val="en-US" w:eastAsia="zh-CN"/>
              </w:rPr>
              <w:br w:type="textWrapping"/>
            </w:r>
            <w:r>
              <w:rPr>
                <w:rFonts w:hint="default"/>
                <w:lang w:val="en-US" w:eastAsia="zh-CN"/>
              </w:rPr>
              <w:t>近摄距：10-1500mm(广角-望远)</w:t>
            </w:r>
            <w:r>
              <w:rPr>
                <w:rFonts w:hint="default"/>
                <w:lang w:val="en-US" w:eastAsia="zh-CN"/>
              </w:rPr>
              <w:br w:type="textWrapping"/>
            </w:r>
            <w:r>
              <w:rPr>
                <w:rFonts w:hint="default"/>
                <w:lang w:val="en-US" w:eastAsia="zh-CN"/>
              </w:rPr>
              <w:t>光圈数：F1.5-F3.0</w:t>
            </w:r>
            <w:r>
              <w:rPr>
                <w:rFonts w:hint="default"/>
                <w:lang w:val="en-US" w:eastAsia="zh-CN"/>
              </w:rPr>
              <w:br w:type="textWrapping"/>
            </w:r>
            <w:r>
              <w:rPr>
                <w:rFonts w:hint="default"/>
                <w:lang w:val="en-US" w:eastAsia="zh-CN"/>
              </w:rPr>
              <w:t>水平清晰度：≥1000TVL</w:t>
            </w:r>
            <w:r>
              <w:rPr>
                <w:rFonts w:hint="default"/>
                <w:lang w:val="en-US" w:eastAsia="zh-CN"/>
              </w:rPr>
              <w:br w:type="textWrapping"/>
            </w:r>
            <w:r>
              <w:rPr>
                <w:rFonts w:hint="default"/>
                <w:lang w:val="en-US" w:eastAsia="zh-CN"/>
              </w:rPr>
              <w:t>分辨率：2560×1440</w:t>
            </w:r>
            <w:r>
              <w:rPr>
                <w:rFonts w:hint="default"/>
                <w:lang w:val="en-US" w:eastAsia="zh-CN"/>
              </w:rPr>
              <w:br w:type="textWrapping"/>
            </w:r>
            <w:r>
              <w:rPr>
                <w:rFonts w:hint="default"/>
                <w:lang w:val="en-US" w:eastAsia="zh-CN"/>
              </w:rPr>
              <w:t>音频输入：1路音频输入，音频峰值:2-2.4V[p-p]，输入阻抗:1KΩ±10%</w:t>
            </w:r>
            <w:r>
              <w:rPr>
                <w:rFonts w:hint="default"/>
                <w:lang w:val="en-US" w:eastAsia="zh-CN"/>
              </w:rPr>
              <w:br w:type="textWrapping"/>
            </w:r>
            <w:r>
              <w:rPr>
                <w:rFonts w:hint="default"/>
                <w:lang w:val="en-US" w:eastAsia="zh-CN"/>
              </w:rPr>
              <w:t>音频输出：1路音频输出，线性电平，阻抗:600Ω</w:t>
            </w:r>
            <w:r>
              <w:rPr>
                <w:rFonts w:hint="default"/>
                <w:lang w:val="en-US" w:eastAsia="zh-CN"/>
              </w:rPr>
              <w:br w:type="textWrapping"/>
            </w:r>
            <w:r>
              <w:rPr>
                <w:rFonts w:hint="default"/>
                <w:lang w:val="en-US" w:eastAsia="zh-CN"/>
              </w:rPr>
              <w:t>网络接口：内置RJ45 网口，支持10M/100M 网络数据</w:t>
            </w:r>
            <w:r>
              <w:rPr>
                <w:rFonts w:hint="default"/>
                <w:lang w:val="en-US" w:eastAsia="zh-CN"/>
              </w:rPr>
              <w:br w:type="textWrapping"/>
            </w:r>
            <w:r>
              <w:rPr>
                <w:rFonts w:hint="default"/>
                <w:lang w:val="en-US" w:eastAsia="zh-CN"/>
              </w:rPr>
              <w:t>安全性：授权的用户名和密码，以及MAC地址绑定，HTTPS加密，IEEE 802.1x网络访问控制，IP地址过滤</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5" w:hRule="atLeast"/>
        </w:trPr>
        <w:tc>
          <w:tcPr>
            <w:tcW w:w="377" w:type="pct"/>
            <w:tcBorders>
              <w:top w:val="nil"/>
              <w:left w:val="single" w:color="000000" w:sz="8" w:space="0"/>
              <w:bottom w:val="single" w:color="auto" w:sz="4" w:space="0"/>
              <w:right w:val="single" w:color="000000" w:sz="8" w:space="0"/>
            </w:tcBorders>
            <w:shd w:val="clear" w:color="auto" w:fill="auto"/>
            <w:vAlign w:val="center"/>
          </w:tcPr>
          <w:p>
            <w:pPr>
              <w:rPr>
                <w:rFonts w:hint="default"/>
                <w:lang w:val="en-US" w:eastAsia="zh-CN"/>
              </w:rPr>
            </w:pPr>
            <w:r>
              <w:rPr>
                <w:rFonts w:hint="default"/>
                <w:lang w:val="en-US" w:eastAsia="zh-CN"/>
              </w:rPr>
              <w:t>137</w:t>
            </w:r>
          </w:p>
        </w:tc>
        <w:tc>
          <w:tcPr>
            <w:tcW w:w="682" w:type="pct"/>
            <w:tcBorders>
              <w:top w:val="nil"/>
              <w:left w:val="nil"/>
              <w:bottom w:val="single" w:color="auto" w:sz="4" w:space="0"/>
              <w:right w:val="single" w:color="000000" w:sz="8" w:space="0"/>
            </w:tcBorders>
            <w:shd w:val="clear" w:color="auto" w:fill="auto"/>
            <w:vAlign w:val="center"/>
          </w:tcPr>
          <w:p>
            <w:pPr>
              <w:rPr>
                <w:rFonts w:hint="default"/>
                <w:lang w:val="en-US" w:eastAsia="zh-CN"/>
              </w:rPr>
            </w:pPr>
            <w:r>
              <w:rPr>
                <w:rFonts w:hint="default"/>
                <w:lang w:val="en-US" w:eastAsia="zh-CN"/>
              </w:rPr>
              <w:t>摄像头（枪式）</w:t>
            </w:r>
          </w:p>
        </w:tc>
        <w:tc>
          <w:tcPr>
            <w:tcW w:w="2625" w:type="pct"/>
            <w:tcBorders>
              <w:top w:val="nil"/>
              <w:left w:val="nil"/>
              <w:bottom w:val="single" w:color="auto" w:sz="4" w:space="0"/>
              <w:right w:val="single" w:color="000000" w:sz="8" w:space="0"/>
            </w:tcBorders>
            <w:shd w:val="clear" w:color="auto" w:fill="auto"/>
            <w:vAlign w:val="center"/>
          </w:tcPr>
          <w:p>
            <w:pPr>
              <w:rPr>
                <w:rFonts w:hint="default"/>
                <w:lang w:val="en-US" w:eastAsia="zh-CN"/>
              </w:rPr>
            </w:pPr>
            <w:r>
              <w:rPr>
                <w:rFonts w:hint="default"/>
                <w:lang w:val="en-US" w:eastAsia="zh-CN"/>
              </w:rPr>
              <w:t>产品功能：日夜转换，宽动态</w:t>
            </w:r>
            <w:r>
              <w:rPr>
                <w:rFonts w:hint="default"/>
                <w:lang w:val="en-US" w:eastAsia="zh-CN"/>
              </w:rPr>
              <w:br w:type="textWrapping"/>
            </w:r>
            <w:r>
              <w:rPr>
                <w:rFonts w:hint="default"/>
                <w:lang w:val="en-US" w:eastAsia="zh-CN"/>
              </w:rPr>
              <w:t>产品外形：枪式</w:t>
            </w:r>
            <w:r>
              <w:rPr>
                <w:rFonts w:hint="default"/>
                <w:lang w:val="en-US" w:eastAsia="zh-CN"/>
              </w:rPr>
              <w:br w:type="textWrapping"/>
            </w:r>
            <w:r>
              <w:rPr>
                <w:rFonts w:hint="default"/>
                <w:lang w:val="en-US" w:eastAsia="zh-CN"/>
              </w:rPr>
              <w:t>成像色彩：彩色</w:t>
            </w:r>
            <w:r>
              <w:rPr>
                <w:rFonts w:hint="default"/>
                <w:lang w:val="en-US" w:eastAsia="zh-CN"/>
              </w:rPr>
              <w:br w:type="textWrapping"/>
            </w:r>
            <w:r>
              <w:rPr>
                <w:rFonts w:hint="default"/>
                <w:lang w:val="en-US" w:eastAsia="zh-CN"/>
              </w:rPr>
              <w:t>成像器件：1/2.7英寸Progressive Scan CMOS</w:t>
            </w:r>
            <w:r>
              <w:rPr>
                <w:rFonts w:hint="default"/>
                <w:lang w:val="en-US" w:eastAsia="zh-CN"/>
              </w:rPr>
              <w:br w:type="textWrapping"/>
            </w:r>
            <w:r>
              <w:rPr>
                <w:rFonts w:hint="default"/>
                <w:lang w:val="en-US" w:eastAsia="zh-CN"/>
              </w:rPr>
              <w:t>有效像素：200万</w:t>
            </w:r>
            <w:r>
              <w:rPr>
                <w:rFonts w:hint="default"/>
                <w:lang w:val="en-US" w:eastAsia="zh-CN"/>
              </w:rPr>
              <w:br w:type="textWrapping"/>
            </w:r>
            <w:r>
              <w:rPr>
                <w:rFonts w:hint="default"/>
                <w:lang w:val="en-US" w:eastAsia="zh-CN"/>
              </w:rPr>
              <w:t>日夜切换模式：ICR红外滤片式</w:t>
            </w:r>
            <w:r>
              <w:rPr>
                <w:rFonts w:hint="default"/>
                <w:lang w:val="en-US" w:eastAsia="zh-CN"/>
              </w:rPr>
              <w:br w:type="textWrapping"/>
            </w:r>
            <w:r>
              <w:rPr>
                <w:rFonts w:hint="default"/>
                <w:lang w:val="en-US" w:eastAsia="zh-CN"/>
              </w:rPr>
              <w:t>宽动态范围：120dB</w:t>
            </w:r>
            <w:r>
              <w:rPr>
                <w:rFonts w:hint="default"/>
                <w:lang w:val="en-US" w:eastAsia="zh-CN"/>
              </w:rPr>
              <w:br w:type="textWrapping"/>
            </w:r>
            <w:r>
              <w:rPr>
                <w:rFonts w:hint="default"/>
                <w:lang w:val="en-US" w:eastAsia="zh-CN"/>
              </w:rPr>
              <w:t>图像设置：走廊模式（旋转），饱和度，亮度，对比度，锐度，AGC，白平衡通过客户端或者浏览器可调</w:t>
            </w:r>
            <w:r>
              <w:rPr>
                <w:rFonts w:hint="default"/>
                <w:lang w:val="en-US" w:eastAsia="zh-CN"/>
              </w:rPr>
              <w:br w:type="textWrapping"/>
            </w:r>
            <w:r>
              <w:rPr>
                <w:rFonts w:hint="default"/>
                <w:lang w:val="en-US" w:eastAsia="zh-CN"/>
              </w:rPr>
              <w:t>图像增强：背光补偿，强光抑制，3D数字降噪</w:t>
            </w:r>
            <w:r>
              <w:rPr>
                <w:rFonts w:hint="default"/>
                <w:lang w:val="en-US" w:eastAsia="zh-CN"/>
              </w:rPr>
              <w:br w:type="textWrapping"/>
            </w:r>
            <w:r>
              <w:rPr>
                <w:rFonts w:hint="default"/>
                <w:lang w:val="en-US" w:eastAsia="zh-CN"/>
              </w:rPr>
              <w:t>分辨率：1920×1080</w:t>
            </w:r>
            <w:r>
              <w:rPr>
                <w:rFonts w:hint="default"/>
                <w:lang w:val="en-US" w:eastAsia="zh-CN"/>
              </w:rPr>
              <w:br w:type="textWrapping"/>
            </w:r>
            <w:r>
              <w:rPr>
                <w:rFonts w:hint="default"/>
                <w:lang w:val="en-US" w:eastAsia="zh-CN"/>
              </w:rPr>
              <w:t>网络接口：1×10Base-T/100Base-TX(RJ-45)自适应以太网接口</w:t>
            </w:r>
            <w:r>
              <w:rPr>
                <w:rFonts w:hint="default"/>
                <w:lang w:val="en-US" w:eastAsia="zh-CN"/>
              </w:rPr>
              <w:br w:type="textWrapping"/>
            </w:r>
            <w:r>
              <w:rPr>
                <w:rFonts w:hint="default"/>
                <w:lang w:val="en-US" w:eastAsia="zh-CN"/>
              </w:rPr>
              <w:t>通用功能：心跳，镜像，密码保护，视频遮盖，水印</w:t>
            </w:r>
            <w:r>
              <w:rPr>
                <w:rFonts w:hint="default"/>
                <w:lang w:val="en-US" w:eastAsia="zh-CN"/>
              </w:rPr>
              <w:br w:type="textWrapping"/>
            </w:r>
            <w:r>
              <w:rPr>
                <w:rFonts w:hint="default"/>
                <w:lang w:val="en-US" w:eastAsia="zh-CN"/>
              </w:rPr>
              <w:t>智能报警：移动侦测，遮挡报警，非法登录，存储器满，存储器错，越界侦测，区域入侵侦测</w:t>
            </w:r>
            <w:r>
              <w:rPr>
                <w:rFonts w:hint="default"/>
                <w:lang w:val="en-US" w:eastAsia="zh-CN"/>
              </w:rPr>
              <w:br w:type="textWrapping"/>
            </w:r>
            <w:r>
              <w:rPr>
                <w:rFonts w:hint="default"/>
                <w:lang w:val="en-US" w:eastAsia="zh-CN"/>
              </w:rPr>
              <w:t>补光距离：30-50m</w:t>
            </w:r>
          </w:p>
        </w:tc>
        <w:tc>
          <w:tcPr>
            <w:tcW w:w="425" w:type="pct"/>
            <w:tcBorders>
              <w:top w:val="nil"/>
              <w:left w:val="nil"/>
              <w:bottom w:val="single" w:color="auto" w:sz="4"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auto" w:sz="4" w:space="0"/>
              <w:right w:val="single" w:color="000000" w:sz="8" w:space="0"/>
            </w:tcBorders>
            <w:shd w:val="clear" w:color="auto" w:fill="auto"/>
            <w:vAlign w:val="center"/>
          </w:tcPr>
          <w:p>
            <w:pPr>
              <w:rPr>
                <w:rFonts w:hint="default"/>
                <w:lang w:val="en-US" w:eastAsia="zh-CN"/>
              </w:rPr>
            </w:pPr>
            <w:r>
              <w:rPr>
                <w:rFonts w:hint="default"/>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lang w:val="en-US" w:eastAsia="zh-CN"/>
              </w:rPr>
            </w:pPr>
            <w:r>
              <w:rPr>
                <w:rFonts w:hint="default"/>
                <w:lang w:val="en-US" w:eastAsia="zh-CN"/>
              </w:rPr>
              <w:t>138</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lang w:val="en-US" w:eastAsia="zh-CN"/>
              </w:rPr>
            </w:pPr>
            <w:r>
              <w:rPr>
                <w:rFonts w:hint="default"/>
                <w:lang w:val="en-US" w:eastAsia="zh-CN"/>
              </w:rPr>
              <w:t>摄像头1</w:t>
            </w:r>
          </w:p>
        </w:tc>
        <w:tc>
          <w:tcPr>
            <w:tcW w:w="262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lang w:val="en-US" w:eastAsia="zh-CN"/>
              </w:rPr>
            </w:pPr>
            <w:r>
              <w:rPr>
                <w:rFonts w:hint="default"/>
                <w:lang w:val="en-US" w:eastAsia="zh-CN"/>
              </w:rPr>
              <w:t>像素：200万</w:t>
            </w:r>
            <w:r>
              <w:rPr>
                <w:rFonts w:hint="default"/>
                <w:lang w:val="en-US" w:eastAsia="zh-CN"/>
              </w:rPr>
              <w:br w:type="textWrapping"/>
            </w:r>
            <w:r>
              <w:rPr>
                <w:rFonts w:hint="default"/>
                <w:lang w:val="en-US" w:eastAsia="zh-CN"/>
              </w:rPr>
              <w:t>镜头：2.8mm</w:t>
            </w:r>
            <w:r>
              <w:rPr>
                <w:rFonts w:hint="default"/>
                <w:lang w:val="en-US" w:eastAsia="zh-CN"/>
              </w:rPr>
              <w:br w:type="textWrapping"/>
            </w:r>
            <w:r>
              <w:rPr>
                <w:rFonts w:hint="default"/>
                <w:lang w:val="en-US" w:eastAsia="zh-CN"/>
              </w:rPr>
              <w:t>视频码率：32Kbps～8Mbps</w:t>
            </w:r>
            <w:r>
              <w:rPr>
                <w:rFonts w:hint="default"/>
                <w:lang w:val="en-US" w:eastAsia="zh-CN"/>
              </w:rPr>
              <w:br w:type="textWrapping"/>
            </w:r>
            <w:r>
              <w:rPr>
                <w:rFonts w:hint="default"/>
                <w:lang w:val="en-US" w:eastAsia="zh-CN"/>
              </w:rPr>
              <w:t>输出接口类型：1个RJ45 10M/100M自适应以太网口</w:t>
            </w:r>
            <w:r>
              <w:rPr>
                <w:rFonts w:hint="default"/>
                <w:lang w:val="en-US" w:eastAsia="zh-CN"/>
              </w:rPr>
              <w:br w:type="textWrapping"/>
            </w:r>
            <w:r>
              <w:rPr>
                <w:rFonts w:hint="default"/>
                <w:lang w:val="en-US" w:eastAsia="zh-CN"/>
              </w:rPr>
              <w:t>总像素（水平解析度）：1920×1080</w:t>
            </w:r>
            <w:r>
              <w:rPr>
                <w:rFonts w:hint="default"/>
                <w:lang w:val="en-US" w:eastAsia="zh-CN"/>
              </w:rPr>
              <w:br w:type="textWrapping"/>
            </w:r>
            <w:r>
              <w:rPr>
                <w:rFonts w:hint="default"/>
                <w:lang w:val="en-US" w:eastAsia="zh-CN"/>
              </w:rPr>
              <w:t>采集芯片尺寸：1/2.7</w:t>
            </w:r>
            <w:r>
              <w:rPr>
                <w:rFonts w:hint="default"/>
                <w:lang w:val="en-US" w:eastAsia="zh-CN"/>
              </w:rPr>
              <w:br w:type="textWrapping"/>
            </w:r>
            <w:r>
              <w:rPr>
                <w:rFonts w:hint="default"/>
                <w:lang w:val="en-US" w:eastAsia="zh-CN"/>
              </w:rPr>
              <w:t>帧率：50Hz:25fps(1920×1080;1280×960;1280×720)</w:t>
            </w:r>
            <w:r>
              <w:rPr>
                <w:rFonts w:hint="default"/>
                <w:lang w:val="en-US" w:eastAsia="zh-CN"/>
              </w:rPr>
              <w:br w:type="textWrapping"/>
            </w:r>
            <w:r>
              <w:rPr>
                <w:rFonts w:hint="default"/>
                <w:lang w:val="en-US" w:eastAsia="zh-CN"/>
              </w:rPr>
              <w:t>传感器类型 ：1/2.7英寸Progressive Scan CMOS</w:t>
            </w:r>
            <w:r>
              <w:rPr>
                <w:rFonts w:hint="default"/>
                <w:lang w:val="en-US" w:eastAsia="zh-CN"/>
              </w:rPr>
              <w:br w:type="textWrapping"/>
            </w:r>
            <w:r>
              <w:rPr>
                <w:rFonts w:hint="default"/>
                <w:lang w:val="en-US" w:eastAsia="zh-CN"/>
              </w:rPr>
              <w:t>红外灯照射距离 ：10米</w:t>
            </w:r>
          </w:p>
        </w:tc>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lang w:val="en-US" w:eastAsia="zh-CN"/>
              </w:rPr>
            </w:pPr>
            <w:r>
              <w:rPr>
                <w:rFonts w:hint="default"/>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377" w:type="pct"/>
            <w:tcBorders>
              <w:top w:val="single" w:color="auto" w:sz="4" w:space="0"/>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139</w:t>
            </w:r>
          </w:p>
        </w:tc>
        <w:tc>
          <w:tcPr>
            <w:tcW w:w="682" w:type="pct"/>
            <w:tcBorders>
              <w:top w:val="single" w:color="auto" w:sz="4" w:space="0"/>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摄像头2</w:t>
            </w:r>
          </w:p>
        </w:tc>
        <w:tc>
          <w:tcPr>
            <w:tcW w:w="2625" w:type="pct"/>
            <w:tcBorders>
              <w:top w:val="single" w:color="auto" w:sz="4" w:space="0"/>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有效像素：200万</w:t>
            </w:r>
            <w:r>
              <w:rPr>
                <w:rFonts w:hint="default"/>
                <w:lang w:val="en-US" w:eastAsia="zh-CN"/>
              </w:rPr>
              <w:br w:type="textWrapping"/>
            </w:r>
            <w:r>
              <w:rPr>
                <w:rFonts w:hint="default"/>
                <w:lang w:val="en-US" w:eastAsia="zh-CN"/>
              </w:rPr>
              <w:t>其它：ICR红外滤片式，数字宽动态，3D数字降噪</w:t>
            </w:r>
            <w:r>
              <w:rPr>
                <w:rFonts w:hint="default"/>
                <w:lang w:val="en-US" w:eastAsia="zh-CN"/>
              </w:rPr>
              <w:br w:type="textWrapping"/>
            </w:r>
            <w:r>
              <w:rPr>
                <w:rFonts w:hint="default"/>
                <w:lang w:val="en-US" w:eastAsia="zh-CN"/>
              </w:rPr>
              <w:t>分辨率：1920×1080</w:t>
            </w:r>
            <w:r>
              <w:rPr>
                <w:rFonts w:hint="default"/>
                <w:lang w:val="en-US" w:eastAsia="zh-CN"/>
              </w:rPr>
              <w:br w:type="textWrapping"/>
            </w:r>
            <w:r>
              <w:rPr>
                <w:rFonts w:hint="default"/>
                <w:lang w:val="en-US" w:eastAsia="zh-CN"/>
              </w:rPr>
              <w:t>压缩格式：视频：Smart 265/H.265/H.264</w:t>
            </w:r>
            <w:r>
              <w:rPr>
                <w:rFonts w:hint="default"/>
                <w:lang w:val="en-US" w:eastAsia="zh-CN"/>
              </w:rPr>
              <w:br w:type="textWrapping"/>
            </w:r>
            <w:r>
              <w:rPr>
                <w:rFonts w:hint="default"/>
                <w:lang w:val="en-US" w:eastAsia="zh-CN"/>
              </w:rPr>
              <w:t>网络接口：1个RJ45 10M/100M 自适应以太网口</w:t>
            </w:r>
            <w:r>
              <w:rPr>
                <w:rFonts w:hint="default"/>
                <w:lang w:val="en-US" w:eastAsia="zh-CN"/>
              </w:rPr>
              <w:br w:type="textWrapping"/>
            </w:r>
            <w:r>
              <w:rPr>
                <w:rFonts w:hint="default"/>
                <w:lang w:val="en-US" w:eastAsia="zh-CN"/>
              </w:rPr>
              <w:t>红外照射距离：30米</w:t>
            </w:r>
          </w:p>
        </w:tc>
        <w:tc>
          <w:tcPr>
            <w:tcW w:w="425" w:type="pct"/>
            <w:tcBorders>
              <w:top w:val="single" w:color="auto" w:sz="4" w:space="0"/>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single" w:color="auto" w:sz="4" w:space="0"/>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摄像头3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功能：日夜转换，宽动态，红外灯</w:t>
            </w:r>
            <w:r>
              <w:rPr>
                <w:rFonts w:hint="default"/>
                <w:lang w:val="en-US" w:eastAsia="zh-CN"/>
              </w:rPr>
              <w:br w:type="textWrapping"/>
            </w:r>
            <w:r>
              <w:rPr>
                <w:rFonts w:hint="default"/>
                <w:lang w:val="en-US" w:eastAsia="zh-CN"/>
              </w:rPr>
              <w:t>外形：半球</w:t>
            </w:r>
            <w:r>
              <w:rPr>
                <w:rFonts w:hint="default"/>
                <w:lang w:val="en-US" w:eastAsia="zh-CN"/>
              </w:rPr>
              <w:br w:type="textWrapping"/>
            </w:r>
            <w:r>
              <w:rPr>
                <w:rFonts w:hint="default"/>
                <w:lang w:val="en-US" w:eastAsia="zh-CN"/>
              </w:rPr>
              <w:t>成像色彩：彩色</w:t>
            </w:r>
            <w:r>
              <w:rPr>
                <w:rFonts w:hint="default"/>
                <w:lang w:val="en-US" w:eastAsia="zh-CN"/>
              </w:rPr>
              <w:br w:type="textWrapping"/>
            </w:r>
            <w:r>
              <w:rPr>
                <w:rFonts w:hint="default"/>
                <w:lang w:val="en-US" w:eastAsia="zh-CN"/>
              </w:rPr>
              <w:t>成像器件：1/2.7英寸Progressive Scan CMOS</w:t>
            </w:r>
            <w:r>
              <w:rPr>
                <w:rFonts w:hint="default"/>
                <w:lang w:val="en-US" w:eastAsia="zh-CN"/>
              </w:rPr>
              <w:br w:type="textWrapping"/>
            </w:r>
            <w:r>
              <w:rPr>
                <w:rFonts w:hint="default"/>
                <w:lang w:val="en-US" w:eastAsia="zh-CN"/>
              </w:rPr>
              <w:t>有效像素：400万</w:t>
            </w:r>
            <w:r>
              <w:rPr>
                <w:rFonts w:hint="default"/>
                <w:lang w:val="en-US" w:eastAsia="zh-CN"/>
              </w:rPr>
              <w:br w:type="textWrapping"/>
            </w:r>
            <w:r>
              <w:rPr>
                <w:rFonts w:hint="default"/>
                <w:lang w:val="en-US" w:eastAsia="zh-CN"/>
              </w:rPr>
              <w:t>日夜转换模式：ICR红外虑片式</w:t>
            </w:r>
            <w:r>
              <w:rPr>
                <w:rFonts w:hint="default"/>
                <w:lang w:val="en-US" w:eastAsia="zh-CN"/>
              </w:rPr>
              <w:br w:type="textWrapping"/>
            </w:r>
            <w:r>
              <w:rPr>
                <w:rFonts w:hint="default"/>
                <w:lang w:val="en-US" w:eastAsia="zh-CN"/>
              </w:rPr>
              <w:t>数字降噪：3D数字降噪</w:t>
            </w:r>
            <w:r>
              <w:rPr>
                <w:rFonts w:hint="default"/>
                <w:lang w:val="en-US" w:eastAsia="zh-CN"/>
              </w:rPr>
              <w:br w:type="textWrapping"/>
            </w:r>
            <w:r>
              <w:rPr>
                <w:rFonts w:hint="default"/>
                <w:lang w:val="en-US" w:eastAsia="zh-CN"/>
              </w:rPr>
              <w:t>宽动态范围：120dB</w:t>
            </w:r>
            <w:r>
              <w:rPr>
                <w:rFonts w:hint="default"/>
                <w:lang w:val="en-US" w:eastAsia="zh-CN"/>
              </w:rPr>
              <w:br w:type="textWrapping"/>
            </w:r>
            <w:r>
              <w:rPr>
                <w:rFonts w:hint="default"/>
                <w:lang w:val="en-US" w:eastAsia="zh-CN"/>
              </w:rPr>
              <w:t>背光补偿：支持，可选择区域</w:t>
            </w:r>
            <w:r>
              <w:rPr>
                <w:rFonts w:hint="default"/>
                <w:lang w:val="en-US" w:eastAsia="zh-CN"/>
              </w:rPr>
              <w:br w:type="textWrapping"/>
            </w:r>
            <w:r>
              <w:rPr>
                <w:rFonts w:hint="default"/>
                <w:lang w:val="en-US" w:eastAsia="zh-CN"/>
              </w:rPr>
              <w:t>调整角度：水平0-360°，垂直0-75°，旋转0-360°</w:t>
            </w:r>
            <w:r>
              <w:rPr>
                <w:rFonts w:hint="default"/>
                <w:lang w:val="en-US" w:eastAsia="zh-CN"/>
              </w:rPr>
              <w:br w:type="textWrapping"/>
            </w:r>
            <w:r>
              <w:rPr>
                <w:rFonts w:hint="default"/>
                <w:lang w:val="en-US" w:eastAsia="zh-CN"/>
              </w:rPr>
              <w:t>镜头大小接口：M12</w:t>
            </w:r>
            <w:r>
              <w:rPr>
                <w:rFonts w:hint="default"/>
                <w:lang w:val="en-US" w:eastAsia="zh-CN"/>
              </w:rPr>
              <w:br w:type="textWrapping"/>
            </w:r>
            <w:r>
              <w:rPr>
                <w:rFonts w:hint="default"/>
                <w:lang w:val="en-US" w:eastAsia="zh-CN"/>
              </w:rPr>
              <w:t>分辨率：2560×1440</w:t>
            </w:r>
            <w:r>
              <w:rPr>
                <w:rFonts w:hint="default"/>
                <w:lang w:val="en-US" w:eastAsia="zh-CN"/>
              </w:rPr>
              <w:br w:type="textWrapping"/>
            </w:r>
            <w:r>
              <w:rPr>
                <w:rFonts w:hint="default"/>
                <w:lang w:val="en-US" w:eastAsia="zh-CN"/>
              </w:rPr>
              <w:t>视频压缩：H.265／H.264／MJPEG</w:t>
            </w:r>
            <w:r>
              <w:rPr>
                <w:rFonts w:hint="default"/>
                <w:lang w:val="en-US" w:eastAsia="zh-CN"/>
              </w:rPr>
              <w:br w:type="textWrapping"/>
            </w:r>
            <w:r>
              <w:rPr>
                <w:rFonts w:hint="default"/>
                <w:lang w:val="en-US" w:eastAsia="zh-CN"/>
              </w:rPr>
              <w:t>视频帧率：50Hz：25fps（2560×1440，1920×1280，1280×720）</w:t>
            </w:r>
            <w:r>
              <w:rPr>
                <w:rFonts w:hint="default"/>
                <w:lang w:val="en-US" w:eastAsia="zh-CN"/>
              </w:rPr>
              <w:br w:type="textWrapping"/>
            </w:r>
            <w:r>
              <w:rPr>
                <w:rFonts w:hint="default"/>
                <w:lang w:val="en-US" w:eastAsia="zh-CN"/>
              </w:rPr>
              <w:t>网络接口：1×10Base-T/100Base-TX(RJ-45)自适应以太网接口</w:t>
            </w:r>
            <w:r>
              <w:rPr>
                <w:rFonts w:hint="default"/>
                <w:lang w:val="en-US" w:eastAsia="zh-CN"/>
              </w:rPr>
              <w:br w:type="textWrapping"/>
            </w:r>
            <w:r>
              <w:rPr>
                <w:rFonts w:hint="default"/>
                <w:lang w:val="en-US" w:eastAsia="zh-CN"/>
              </w:rPr>
              <w:t>存储功能：支持Micro SD/SDHC/SDXC卡（128G）断网本地存储</w:t>
            </w:r>
            <w:r>
              <w:rPr>
                <w:rFonts w:hint="default"/>
                <w:lang w:val="en-US" w:eastAsia="zh-CN"/>
              </w:rPr>
              <w:br w:type="textWrapping"/>
            </w:r>
            <w:r>
              <w:rPr>
                <w:rFonts w:hint="default"/>
                <w:lang w:val="en-US" w:eastAsia="zh-CN"/>
              </w:rPr>
              <w:t>智能报警：越界侦测，区域入侵侦测，移动侦测，动态分析，遮挡报警，网线断，IP地址冲突，存储器满，存储器错</w:t>
            </w:r>
            <w:r>
              <w:rPr>
                <w:rFonts w:hint="default"/>
                <w:lang w:val="en-US" w:eastAsia="zh-CN"/>
              </w:rPr>
              <w:br w:type="textWrapping"/>
            </w:r>
            <w:r>
              <w:rPr>
                <w:rFonts w:hint="default"/>
                <w:lang w:val="en-US" w:eastAsia="zh-CN"/>
              </w:rPr>
              <w:t>通用功能：防闪烁，双码流，心跳，镜像，密码保护，视频遮盖，水印</w:t>
            </w:r>
            <w:r>
              <w:rPr>
                <w:rFonts w:hint="default"/>
                <w:lang w:val="en-US" w:eastAsia="zh-CN"/>
              </w:rPr>
              <w:br w:type="textWrapping"/>
            </w:r>
            <w:r>
              <w:rPr>
                <w:rFonts w:hint="default"/>
                <w:lang w:val="en-US" w:eastAsia="zh-CN"/>
              </w:rPr>
              <w:t>红外照射距离：20-30m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摄像头电源</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摄像头专用电源</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适配器（原装）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适用于联想笔记本电脑原装适配器</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手写板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感应方式：电阻式</w:t>
            </w:r>
            <w:r>
              <w:rPr>
                <w:rFonts w:hint="default"/>
                <w:lang w:val="en-US" w:eastAsia="zh-CN"/>
              </w:rPr>
              <w:br w:type="textWrapping"/>
            </w:r>
            <w:r>
              <w:rPr>
                <w:rFonts w:hint="default"/>
                <w:lang w:val="en-US" w:eastAsia="zh-CN"/>
              </w:rPr>
              <w:t>压感级别：256</w:t>
            </w:r>
            <w:r>
              <w:rPr>
                <w:rFonts w:hint="default"/>
                <w:lang w:val="en-US" w:eastAsia="zh-CN"/>
              </w:rPr>
              <w:br w:type="textWrapping"/>
            </w:r>
            <w:r>
              <w:rPr>
                <w:rFonts w:hint="default"/>
                <w:lang w:val="en-US" w:eastAsia="zh-CN"/>
              </w:rPr>
              <w:t>接口类型：USB接口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鼠标1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传输方式:有线</w:t>
            </w:r>
            <w:r>
              <w:rPr>
                <w:rFonts w:hint="default"/>
                <w:lang w:val="en-US" w:eastAsia="zh-CN"/>
              </w:rPr>
              <w:br w:type="textWrapping"/>
            </w:r>
            <w:r>
              <w:rPr>
                <w:rFonts w:hint="default"/>
                <w:lang w:val="en-US" w:eastAsia="zh-CN"/>
              </w:rPr>
              <w:t>工作方式:光学引擎</w:t>
            </w:r>
            <w:r>
              <w:rPr>
                <w:rFonts w:hint="default"/>
                <w:lang w:val="en-US" w:eastAsia="zh-CN"/>
              </w:rPr>
              <w:br w:type="textWrapping"/>
            </w:r>
            <w:r>
              <w:rPr>
                <w:rFonts w:hint="default"/>
                <w:lang w:val="en-US" w:eastAsia="zh-CN"/>
              </w:rPr>
              <w:t>按键:左键，中键，右键</w:t>
            </w:r>
            <w:r>
              <w:rPr>
                <w:rFonts w:hint="default"/>
                <w:lang w:val="en-US" w:eastAsia="zh-CN"/>
              </w:rPr>
              <w:br w:type="textWrapping"/>
            </w:r>
            <w:r>
              <w:rPr>
                <w:rFonts w:hint="default"/>
                <w:lang w:val="en-US" w:eastAsia="zh-CN"/>
              </w:rPr>
              <w:t>按键行程(mm): 0.35土0.2</w:t>
            </w:r>
            <w:r>
              <w:rPr>
                <w:rFonts w:hint="default"/>
                <w:lang w:val="en-US" w:eastAsia="zh-CN"/>
              </w:rPr>
              <w:br w:type="textWrapping"/>
            </w:r>
            <w:r>
              <w:rPr>
                <w:rFonts w:hint="default"/>
                <w:lang w:val="en-US" w:eastAsia="zh-CN"/>
              </w:rPr>
              <w:t>滚轮方向:双向</w:t>
            </w:r>
            <w:r>
              <w:rPr>
                <w:rFonts w:hint="default"/>
                <w:lang w:val="en-US" w:eastAsia="zh-CN"/>
              </w:rPr>
              <w:br w:type="textWrapping"/>
            </w:r>
            <w:r>
              <w:rPr>
                <w:rFonts w:hint="default"/>
                <w:lang w:val="en-US" w:eastAsia="zh-CN"/>
              </w:rPr>
              <w:t>最大加速度(G): 8</w:t>
            </w:r>
            <w:r>
              <w:rPr>
                <w:rFonts w:hint="default"/>
                <w:lang w:val="en-US" w:eastAsia="zh-CN"/>
              </w:rPr>
              <w:br w:type="textWrapping"/>
            </w:r>
            <w:r>
              <w:rPr>
                <w:rFonts w:hint="default"/>
                <w:lang w:val="en-US" w:eastAsia="zh-CN"/>
              </w:rPr>
              <w:t>最高追踪速度(inch/s): 15</w:t>
            </w:r>
            <w:r>
              <w:rPr>
                <w:rFonts w:hint="default"/>
                <w:lang w:val="en-US" w:eastAsia="zh-CN"/>
              </w:rPr>
              <w:br w:type="textWrapping"/>
            </w:r>
            <w:r>
              <w:rPr>
                <w:rFonts w:hint="default"/>
                <w:lang w:val="en-US" w:eastAsia="zh-CN"/>
              </w:rPr>
              <w:t>分辨率(DPI): 1000</w:t>
            </w:r>
            <w:r>
              <w:rPr>
                <w:rFonts w:hint="default"/>
                <w:lang w:val="en-US" w:eastAsia="zh-CN"/>
              </w:rPr>
              <w:br w:type="textWrapping"/>
            </w:r>
            <w:r>
              <w:rPr>
                <w:rFonts w:hint="default"/>
                <w:lang w:val="en-US" w:eastAsia="zh-CN"/>
              </w:rPr>
              <w:t>供电模式: USB</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鼠标2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最高分辨率：1000dpi</w:t>
            </w:r>
            <w:r>
              <w:rPr>
                <w:rFonts w:hint="default"/>
                <w:lang w:val="en-US" w:eastAsia="zh-CN"/>
              </w:rPr>
              <w:br w:type="textWrapping"/>
            </w:r>
            <w:r>
              <w:rPr>
                <w:rFonts w:hint="default"/>
                <w:lang w:val="en-US" w:eastAsia="zh-CN"/>
              </w:rPr>
              <w:t>按键数：3个</w:t>
            </w:r>
            <w:r>
              <w:rPr>
                <w:rFonts w:hint="default"/>
                <w:lang w:val="en-US" w:eastAsia="zh-CN"/>
              </w:rPr>
              <w:br w:type="textWrapping"/>
            </w:r>
            <w:r>
              <w:rPr>
                <w:rFonts w:hint="default"/>
                <w:lang w:val="en-US" w:eastAsia="zh-CN"/>
              </w:rPr>
              <w:t>滚轮方向：双向滚轮</w:t>
            </w:r>
            <w:r>
              <w:rPr>
                <w:rFonts w:hint="default"/>
                <w:lang w:val="en-US" w:eastAsia="zh-CN"/>
              </w:rPr>
              <w:br w:type="textWrapping"/>
            </w:r>
            <w:r>
              <w:rPr>
                <w:rFonts w:hint="default"/>
                <w:lang w:val="en-US" w:eastAsia="zh-CN"/>
              </w:rPr>
              <w:t>连接方式：有线</w:t>
            </w:r>
            <w:r>
              <w:rPr>
                <w:rFonts w:hint="default"/>
                <w:lang w:val="en-US" w:eastAsia="zh-CN"/>
              </w:rPr>
              <w:br w:type="textWrapping"/>
            </w:r>
            <w:r>
              <w:rPr>
                <w:rFonts w:hint="default"/>
                <w:lang w:val="en-US" w:eastAsia="zh-CN"/>
              </w:rPr>
              <w:t>工作方式：光电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鼠标3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工作方式 ：光电</w:t>
            </w:r>
            <w:r>
              <w:rPr>
                <w:rFonts w:hint="default"/>
                <w:lang w:val="en-US" w:eastAsia="zh-CN"/>
              </w:rPr>
              <w:br w:type="textWrapping"/>
            </w:r>
            <w:r>
              <w:rPr>
                <w:rFonts w:hint="default"/>
                <w:lang w:val="en-US" w:eastAsia="zh-CN"/>
              </w:rPr>
              <w:t>连接方式：无线</w:t>
            </w:r>
            <w:r>
              <w:rPr>
                <w:rFonts w:hint="default"/>
                <w:lang w:val="en-US" w:eastAsia="zh-CN"/>
              </w:rPr>
              <w:br w:type="textWrapping"/>
            </w:r>
            <w:r>
              <w:rPr>
                <w:rFonts w:hint="default"/>
                <w:lang w:val="en-US" w:eastAsia="zh-CN"/>
              </w:rPr>
              <w:t>接收范围：25m</w:t>
            </w:r>
            <w:r>
              <w:rPr>
                <w:rFonts w:hint="default"/>
                <w:lang w:val="en-US" w:eastAsia="zh-CN"/>
              </w:rPr>
              <w:br w:type="textWrapping"/>
            </w:r>
            <w:r>
              <w:rPr>
                <w:rFonts w:hint="default"/>
                <w:lang w:val="en-US" w:eastAsia="zh-CN"/>
              </w:rPr>
              <w:t>按键数 ：3个</w:t>
            </w:r>
            <w:r>
              <w:rPr>
                <w:rFonts w:hint="default"/>
                <w:lang w:val="en-US" w:eastAsia="zh-CN"/>
              </w:rPr>
              <w:br w:type="textWrapping"/>
            </w:r>
            <w:r>
              <w:rPr>
                <w:rFonts w:hint="default"/>
                <w:lang w:val="en-US" w:eastAsia="zh-CN"/>
              </w:rPr>
              <w:t>滚轮方向 ：双向滚轮</w:t>
            </w:r>
            <w:r>
              <w:rPr>
                <w:rFonts w:hint="default"/>
                <w:lang w:val="en-US" w:eastAsia="zh-CN"/>
              </w:rPr>
              <w:br w:type="textWrapping"/>
            </w:r>
            <w:r>
              <w:rPr>
                <w:rFonts w:hint="default"/>
                <w:lang w:val="en-US" w:eastAsia="zh-CN"/>
              </w:rPr>
              <w:t>最高分辨率 ：1000dpi</w:t>
            </w:r>
            <w:r>
              <w:rPr>
                <w:rFonts w:hint="default"/>
                <w:lang w:val="en-US" w:eastAsia="zh-CN"/>
              </w:rPr>
              <w:br w:type="textWrapping"/>
            </w:r>
            <w:r>
              <w:rPr>
                <w:rFonts w:hint="default"/>
                <w:lang w:val="en-US" w:eastAsia="zh-CN"/>
              </w:rPr>
              <w:t>传输频率 ：2.4GHz</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鼠标垫</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通用鼠标垫</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刷卡器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不锈钢拉丝面板，防水设计，美观耐用</w:t>
            </w:r>
            <w:r>
              <w:rPr>
                <w:rFonts w:hint="default"/>
                <w:lang w:val="en-US" w:eastAsia="zh-CN"/>
              </w:rPr>
              <w:br w:type="textWrapping"/>
            </w:r>
            <w:r>
              <w:rPr>
                <w:rFonts w:hint="default"/>
                <w:lang w:val="en-US" w:eastAsia="zh-CN"/>
              </w:rPr>
              <w:t>输出格式:符合国际标准的Wiegand 26Bit输出</w:t>
            </w:r>
            <w:r>
              <w:rPr>
                <w:rFonts w:hint="default"/>
                <w:lang w:val="en-US" w:eastAsia="zh-CN"/>
              </w:rPr>
              <w:br w:type="textWrapping"/>
            </w:r>
            <w:r>
              <w:rPr>
                <w:rFonts w:hint="default"/>
                <w:lang w:val="en-US" w:eastAsia="zh-CN"/>
              </w:rPr>
              <w:t>读卡类型: EM/ID卡</w:t>
            </w:r>
            <w:r>
              <w:rPr>
                <w:rFonts w:hint="default"/>
                <w:lang w:val="en-US" w:eastAsia="zh-CN"/>
              </w:rPr>
              <w:br w:type="textWrapping"/>
            </w:r>
            <w:r>
              <w:rPr>
                <w:rFonts w:hint="default"/>
                <w:lang w:val="en-US" w:eastAsia="zh-CN"/>
              </w:rPr>
              <w:t>读卡距离: 5-15cm</w:t>
            </w:r>
            <w:r>
              <w:rPr>
                <w:rFonts w:hint="default"/>
                <w:lang w:val="en-US" w:eastAsia="zh-CN"/>
              </w:rPr>
              <w:br w:type="textWrapping"/>
            </w:r>
            <w:r>
              <w:rPr>
                <w:rFonts w:hint="default"/>
                <w:lang w:val="en-US" w:eastAsia="zh-CN"/>
              </w:rPr>
              <w:t>性能:表面防水、防尘</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二维扫描器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1.提示方式：蜂鸣器，LED指示灯；</w:t>
            </w:r>
            <w:r>
              <w:rPr>
                <w:rFonts w:hint="default"/>
                <w:lang w:val="en-US" w:eastAsia="zh-CN"/>
              </w:rPr>
              <w:br w:type="textWrapping"/>
            </w:r>
            <w:r>
              <w:rPr>
                <w:rFonts w:hint="default"/>
                <w:lang w:val="en-US" w:eastAsia="zh-CN"/>
              </w:rPr>
              <w:t>2.系统接口：RS-232串口，USB键盘，USB虚拟串口；</w:t>
            </w:r>
            <w:r>
              <w:rPr>
                <w:rFonts w:hint="default"/>
                <w:lang w:val="en-US" w:eastAsia="zh-CN"/>
              </w:rPr>
              <w:br w:type="textWrapping"/>
            </w:r>
            <w:r>
              <w:rPr>
                <w:rFonts w:hint="default"/>
                <w:lang w:val="en-US" w:eastAsia="zh-CN"/>
              </w:rPr>
              <w:t>3.接口类型: RJ-45水晶头；</w:t>
            </w:r>
            <w:r>
              <w:rPr>
                <w:rFonts w:hint="default"/>
                <w:lang w:val="en-US" w:eastAsia="zh-CN"/>
              </w:rPr>
              <w:br w:type="textWrapping"/>
            </w:r>
            <w:r>
              <w:rPr>
                <w:rFonts w:hint="default"/>
                <w:lang w:val="en-US" w:eastAsia="zh-CN"/>
              </w:rPr>
              <w:t>4.触发方式：手动，自动感应；</w:t>
            </w:r>
            <w:r>
              <w:rPr>
                <w:rFonts w:hint="default"/>
                <w:lang w:val="en-US" w:eastAsia="zh-CN"/>
              </w:rPr>
              <w:br w:type="textWrapping"/>
            </w:r>
            <w:r>
              <w:rPr>
                <w:rFonts w:hint="default"/>
                <w:lang w:val="en-US" w:eastAsia="zh-CN"/>
              </w:rPr>
              <w:t>5.分辨率：640*480像素；</w:t>
            </w:r>
            <w:r>
              <w:rPr>
                <w:rFonts w:hint="default"/>
                <w:lang w:val="en-US" w:eastAsia="zh-CN"/>
              </w:rPr>
              <w:br w:type="textWrapping"/>
            </w:r>
            <w:r>
              <w:rPr>
                <w:rFonts w:hint="default"/>
                <w:lang w:val="en-US" w:eastAsia="zh-CN"/>
              </w:rPr>
              <w:t>6.有线长度：2米；</w:t>
            </w:r>
            <w:r>
              <w:rPr>
                <w:rFonts w:hint="default"/>
                <w:lang w:val="en-US" w:eastAsia="zh-CN"/>
              </w:rPr>
              <w:br w:type="textWrapping"/>
            </w:r>
            <w:r>
              <w:rPr>
                <w:rFonts w:hint="default"/>
                <w:lang w:val="en-US" w:eastAsia="zh-CN"/>
              </w:rPr>
              <w:t>7.配件：含套装支架；</w:t>
            </w:r>
            <w:r>
              <w:rPr>
                <w:rFonts w:hint="default"/>
                <w:lang w:val="en-US" w:eastAsia="zh-CN"/>
              </w:rPr>
              <w:br w:type="textWrapping"/>
            </w:r>
            <w:r>
              <w:rPr>
                <w:rFonts w:hint="default"/>
                <w:lang w:val="en-US" w:eastAsia="zh-CN"/>
              </w:rPr>
              <w:t>8.采用影像式条码识读技术，纸质条码、电子屏幕条码均可识读；</w:t>
            </w:r>
            <w:r>
              <w:rPr>
                <w:rFonts w:hint="default"/>
                <w:lang w:val="en-US" w:eastAsia="zh-CN"/>
              </w:rPr>
              <w:br w:type="textWrapping"/>
            </w:r>
            <w:r>
              <w:rPr>
                <w:rFonts w:hint="default"/>
                <w:lang w:val="en-US" w:eastAsia="zh-CN"/>
              </w:rPr>
              <w:t>9.抗光干扰能力强(提供光干扰试验检测报告)；</w:t>
            </w:r>
            <w:r>
              <w:rPr>
                <w:rFonts w:hint="default"/>
                <w:lang w:val="en-US" w:eastAsia="zh-CN"/>
              </w:rPr>
              <w:br w:type="textWrapping"/>
            </w:r>
            <w:r>
              <w:rPr>
                <w:rFonts w:hint="default"/>
                <w:lang w:val="en-US" w:eastAsia="zh-CN"/>
              </w:rPr>
              <w:t>10.抗震能力：30次2.0米高度跌落到水泥地面的冲击(提供检验报告)；</w:t>
            </w:r>
            <w:r>
              <w:rPr>
                <w:rFonts w:hint="default"/>
                <w:lang w:val="en-US" w:eastAsia="zh-CN"/>
              </w:rPr>
              <w:br w:type="textWrapping"/>
            </w:r>
            <w:r>
              <w:rPr>
                <w:rFonts w:hint="default"/>
                <w:lang w:val="en-US" w:eastAsia="zh-CN"/>
              </w:rPr>
              <w:t>11.影像式自动感应技术，可在免持与手持两种模式之间自由切换；</w:t>
            </w:r>
            <w:r>
              <w:rPr>
                <w:rFonts w:hint="default"/>
                <w:lang w:val="en-US" w:eastAsia="zh-CN"/>
              </w:rPr>
              <w:br w:type="textWrapping"/>
            </w:r>
            <w:r>
              <w:rPr>
                <w:rFonts w:hint="default"/>
                <w:lang w:val="en-US" w:eastAsia="zh-CN"/>
              </w:rPr>
              <w:t>12.解码种类：1D(UPC-A，UPC-E，UPC-E1，EAN-13，EAN-8，ISBN/ISSN，39 码，39 码（ASCII 全码），32 码，Trioptic 39 码，交叉25 码，工业25 码，矩阵25 码，库德巴码（NW7），128 码，UCC/EAN 128，ISBT128，93 码，11 码（USD-8），MSI/Plessey，UK/Plessey，中国邮政码，中国财政码，Telepen，GS1 DataBar（前身是：RSS）系列) ；2D(PDF417，QR code，DataMatrix，汉信码，Aztec 码，MicroQR码）。</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水晶头</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六类水晶头</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盒</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碳带1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70mm理光面材树脂碳带</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碳带2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产品名称:打印机碳带，产品长度: 90米，轴心尺寸：25mm，产品规格: 60mm*90m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卷</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碳带3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产品名称:打印机碳带，产品长度: 300米，轴心尺寸：25mm，产品规格: 80mm*300m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卷</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条码碳带</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产品名称:条码碳带，产品长度: 90米，轴心尺寸：25mm，产品规格: 110mm*90m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卷</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跳线1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六类跳线5米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跳线2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六类跳线10米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网卡1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USB网卡</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网卡2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300M迷你型无线网卡</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网卡3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USB3.0千兆网卡</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网络面板1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单口，颜色:象牙白，产品尺寸:86*86*9mm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网络面板2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双口，颜色:象牙白，产品尺寸:86*86*9mm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网络模块1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六类网络模块 CAT6千兆网线插座面板模块 RJ45水晶头母座电脑网线镀金连接头</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网络模块2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六类，千兆</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门禁按钮</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门禁按钮</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门禁电源</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门禁电源</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网线1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成品网线10M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网线2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成品网线5M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网线3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成品网线3M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网线4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六类网线</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箱</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无线套件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鼠标规格：</w:t>
            </w:r>
            <w:r>
              <w:rPr>
                <w:rFonts w:hint="default"/>
                <w:lang w:val="en-US" w:eastAsia="zh-CN"/>
              </w:rPr>
              <w:br w:type="textWrapping"/>
            </w:r>
            <w:r>
              <w:rPr>
                <w:rFonts w:hint="default"/>
                <w:lang w:val="en-US" w:eastAsia="zh-CN"/>
              </w:rPr>
              <w:t>鼠标按键数量：3</w:t>
            </w:r>
            <w:r>
              <w:rPr>
                <w:rFonts w:hint="default"/>
                <w:lang w:val="en-US" w:eastAsia="zh-CN"/>
              </w:rPr>
              <w:br w:type="textWrapping"/>
            </w:r>
            <w:r>
              <w:rPr>
                <w:rFonts w:hint="default"/>
                <w:lang w:val="en-US" w:eastAsia="zh-CN"/>
              </w:rPr>
              <w:t>产品尺寸（mm）：99*60*39</w:t>
            </w:r>
            <w:r>
              <w:rPr>
                <w:rFonts w:hint="default"/>
                <w:lang w:val="en-US" w:eastAsia="zh-CN"/>
              </w:rPr>
              <w:br w:type="textWrapping"/>
            </w:r>
            <w:r>
              <w:rPr>
                <w:rFonts w:hint="default"/>
                <w:lang w:val="en-US" w:eastAsia="zh-CN"/>
              </w:rPr>
              <w:t>鼠标接口：USB</w:t>
            </w:r>
            <w:r>
              <w:rPr>
                <w:rFonts w:hint="default"/>
                <w:lang w:val="en-US" w:eastAsia="zh-CN"/>
              </w:rPr>
              <w:br w:type="textWrapping"/>
            </w:r>
            <w:r>
              <w:rPr>
                <w:rFonts w:hint="default"/>
                <w:lang w:val="en-US" w:eastAsia="zh-CN"/>
              </w:rPr>
              <w:t>线长（m）：无线</w:t>
            </w:r>
            <w:r>
              <w:rPr>
                <w:rFonts w:hint="default"/>
                <w:lang w:val="en-US" w:eastAsia="zh-CN"/>
              </w:rPr>
              <w:br w:type="textWrapping"/>
            </w:r>
            <w:r>
              <w:rPr>
                <w:rFonts w:hint="default"/>
                <w:lang w:val="en-US" w:eastAsia="zh-CN"/>
              </w:rPr>
              <w:t>键盘规格：</w:t>
            </w:r>
            <w:r>
              <w:rPr>
                <w:rFonts w:hint="default"/>
                <w:lang w:val="en-US" w:eastAsia="zh-CN"/>
              </w:rPr>
              <w:br w:type="textWrapping"/>
            </w:r>
            <w:r>
              <w:rPr>
                <w:rFonts w:hint="default"/>
                <w:lang w:val="en-US" w:eastAsia="zh-CN"/>
              </w:rPr>
              <w:t>宽度149mm.高度18mm.长度441mm</w:t>
            </w:r>
            <w:r>
              <w:rPr>
                <w:rFonts w:hint="default"/>
                <w:lang w:val="en-US" w:eastAsia="zh-CN"/>
              </w:rPr>
              <w:br w:type="textWrapping"/>
            </w:r>
            <w:r>
              <w:rPr>
                <w:rFonts w:hint="default"/>
                <w:lang w:val="en-US" w:eastAsia="zh-CN"/>
              </w:rPr>
              <w:t>按键形状：方形按键</w:t>
            </w:r>
            <w:r>
              <w:rPr>
                <w:rFonts w:hint="default"/>
                <w:lang w:val="en-US" w:eastAsia="zh-CN"/>
              </w:rPr>
              <w:br w:type="textWrapping"/>
            </w:r>
            <w:r>
              <w:rPr>
                <w:rFonts w:hint="default"/>
                <w:lang w:val="en-US" w:eastAsia="zh-CN"/>
              </w:rPr>
              <w:t>多键无冲：6</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套</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硒鼓（彩色代用）1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适用机型：CS2010DW/CF2090DWA打印机。页产量（5%覆盖率）：≥2000页，带芯片。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硒鼓（彩色代用）2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适用机型：佳能MF643CDW。页产量（5%覆盖率）：≥1300页。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硒鼓（彩色原装)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适用机型：夏普BP-C2021R彩色数码复印机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硒鼓（代用）1</w:t>
            </w:r>
          </w:p>
        </w:tc>
        <w:tc>
          <w:tcPr>
            <w:tcW w:w="2625" w:type="pct"/>
            <w:tcBorders>
              <w:top w:val="nil"/>
              <w:left w:val="nil"/>
              <w:bottom w:val="single" w:color="000000" w:sz="8" w:space="0"/>
              <w:right w:val="single" w:color="000000" w:sz="8" w:space="0"/>
            </w:tcBorders>
            <w:shd w:val="clear" w:color="auto" w:fill="auto"/>
            <w:vAlign w:val="center"/>
          </w:tcPr>
          <w:p>
            <w:pPr>
              <w:jc w:val="left"/>
              <w:rPr>
                <w:rFonts w:hint="default"/>
                <w:lang w:val="en-US" w:eastAsia="zh-CN"/>
              </w:rPr>
            </w:pPr>
            <w:r>
              <w:rPr>
                <w:rFonts w:hint="default"/>
                <w:lang w:val="en-US" w:eastAsia="zh-CN"/>
              </w:rPr>
              <w:t>适用机型：HP：1010;1012;1015;1020;1022;3015;3020;3030;M1005MFP;M1319MFP 佳能：LBP2900;LBP3000。页产量（5%覆盖率）：≥2000页；带芯片。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硒鼓（代用）10</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适用于佳能Canon LBP6018L激光打印机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硒鼓（代用）11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适用于HP M437激光打印机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硒鼓（代用）2</w:t>
            </w:r>
          </w:p>
        </w:tc>
        <w:tc>
          <w:tcPr>
            <w:tcW w:w="2625" w:type="pct"/>
            <w:tcBorders>
              <w:top w:val="nil"/>
              <w:left w:val="nil"/>
              <w:bottom w:val="single" w:color="000000" w:sz="8" w:space="0"/>
              <w:right w:val="single" w:color="000000" w:sz="8" w:space="0"/>
            </w:tcBorders>
            <w:shd w:val="clear" w:color="auto" w:fill="auto"/>
            <w:vAlign w:val="center"/>
          </w:tcPr>
          <w:p>
            <w:pPr>
              <w:jc w:val="left"/>
              <w:rPr>
                <w:rFonts w:hint="default"/>
                <w:lang w:val="en-US" w:eastAsia="zh-CN"/>
              </w:rPr>
            </w:pPr>
            <w:r>
              <w:rPr>
                <w:rFonts w:hint="default"/>
                <w:lang w:val="en-US" w:eastAsia="zh-CN"/>
              </w:rPr>
              <w:t>适用机型：M1216nfh;M1213nf;M1136;P1108;P1106;M1216nfh;M1213nf;M1136;P1008;P1007;MFP M1216;MFP M1213;MFP M1219;MFP M128;M1219nf MFP;MFP M126nw;MFP M1136;M202dw;M1213nf MFP;MFP M126;202n;M1216nfh MFP;MFP M128fp;MFP M226dn;MFP M226dw;MFP M128fw;MFP M128fn;M1136 MFP; P1106;MFP M126a;P1108。页产量（5%覆盖率）：≥1500页；带芯片。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支</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适用机型：HPCP1215 、HP1025</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179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适用机型：HPP1566</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硒鼓（代用）5</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适用机型：兄弟HL-5590DN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硒鼓（代用）6</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w:t>
            </w:r>
            <w:r>
              <w:rPr>
                <w:rFonts w:hint="default"/>
                <w:lang w:val="en-US" w:eastAsia="zh-CN"/>
              </w:rPr>
              <w:br w:type="textWrapping"/>
            </w:r>
            <w:r>
              <w:rPr>
                <w:rFonts w:hint="default"/>
                <w:lang w:val="en-US" w:eastAsia="zh-CN"/>
              </w:rPr>
              <w:t>LJ2605D;LJ2400Pro;M7400 Pro;M7605D;M7615DNA;M7450 Pro;LJ2655DN;M7405D;LJ2405D;LJ2455D;M7455DNF;M7655DHF;M7675DXF。页产量（5%覆盖率）：≥12000页。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硒鼓（代用）7</w:t>
            </w:r>
          </w:p>
        </w:tc>
        <w:tc>
          <w:tcPr>
            <w:tcW w:w="2625" w:type="pct"/>
            <w:tcBorders>
              <w:top w:val="nil"/>
              <w:left w:val="nil"/>
              <w:bottom w:val="single" w:color="000000" w:sz="8" w:space="0"/>
              <w:right w:val="single" w:color="000000" w:sz="8" w:space="0"/>
            </w:tcBorders>
            <w:shd w:val="clear" w:color="auto" w:fill="auto"/>
            <w:vAlign w:val="center"/>
          </w:tcPr>
          <w:p>
            <w:pPr>
              <w:jc w:val="left"/>
              <w:rPr>
                <w:rFonts w:hint="default"/>
                <w:lang w:val="en-US" w:eastAsia="zh-CN"/>
              </w:rPr>
            </w:pPr>
            <w:r>
              <w:rPr>
                <w:rFonts w:hint="default"/>
                <w:lang w:val="en-US" w:eastAsia="zh-CN"/>
              </w:rPr>
              <w:t>适用机型：LENOVO LJ-2400/240OL / LJ-260OD/LJ-2650dn /M7400/M7450F/M7600d /M7650df。页产量（5%覆盖率）：≥12000页。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硒鼓（代用）8</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 Laser 150系列；HP Color Laser MFP 178系列；HP Color Laser MFP 179系列。页产量（5%覆盖率）：≥16000页。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硒鼓（代用）9</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适用机型：奔图3320D</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硒鼓（黑色代用）1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适用机型：CS2010DW/CF2090DWA打印机。页产量（5%覆盖率）：≥2000页，带芯片。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硒鼓（黑色代用）2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适用机型：佳能MF643CDW。页产量（5%覆盖率）：≥1400页。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硒鼓（黑色原装)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适用机型：夏普BP-C2021R彩色数码复印机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硒鼓（原装）1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适用机型：奔图3320D</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硒鼓（原装）2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适用机型：长城GXD-MA1复印机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硒鼓（原装）3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适用于HP M437激光打印机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硒鼓（原装）4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适用于京瓷4012套鼓</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显卡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显卡类型：入门级，显卡芯片：GeForce GTX 1650  4G ，核心频率：1290/1430MHz，显存频率：7008MHz，显存容量：4GB，显存位宽：128bit</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显卡2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显卡芯片：GeForce GT730</w:t>
            </w:r>
            <w:r>
              <w:rPr>
                <w:rFonts w:hint="default"/>
                <w:lang w:val="en-US" w:eastAsia="zh-CN"/>
              </w:rPr>
              <w:br w:type="textWrapping"/>
            </w:r>
            <w:r>
              <w:rPr>
                <w:rFonts w:hint="default"/>
                <w:lang w:val="en-US" w:eastAsia="zh-CN"/>
              </w:rPr>
              <w:t>核心频率：902MHz</w:t>
            </w:r>
            <w:r>
              <w:rPr>
                <w:rFonts w:hint="default"/>
                <w:lang w:val="en-US" w:eastAsia="zh-CN"/>
              </w:rPr>
              <w:br w:type="textWrapping"/>
            </w:r>
            <w:r>
              <w:rPr>
                <w:rFonts w:hint="default"/>
                <w:lang w:val="en-US" w:eastAsia="zh-CN"/>
              </w:rPr>
              <w:t>显存频率：5010MHz</w:t>
            </w:r>
            <w:r>
              <w:rPr>
                <w:rFonts w:hint="default"/>
                <w:lang w:val="en-US" w:eastAsia="zh-CN"/>
              </w:rPr>
              <w:br w:type="textWrapping"/>
            </w:r>
            <w:r>
              <w:rPr>
                <w:rFonts w:hint="default"/>
                <w:lang w:val="en-US" w:eastAsia="zh-CN"/>
              </w:rPr>
              <w:t>显存容量：1GB</w:t>
            </w:r>
            <w:r>
              <w:rPr>
                <w:rFonts w:hint="default"/>
                <w:lang w:val="en-US" w:eastAsia="zh-CN"/>
              </w:rPr>
              <w:br w:type="textWrapping"/>
            </w:r>
            <w:r>
              <w:rPr>
                <w:rFonts w:hint="default"/>
                <w:lang w:val="en-US" w:eastAsia="zh-CN"/>
              </w:rPr>
              <w:t>显存位宽：64bit</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显示器2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屏幕尺寸：≧21.5英寸 ，最佳分辨率：1920*1080，屏幕比例：16：9，接口：D-Sub（VGA）</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台</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芯片1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适用机型：HPCP1215 、HP1025</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芯片2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适用机型：奔图3320D</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寻线仪</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供应电源：直流9V电池，耗电量15mA</w:t>
            </w:r>
            <w:r>
              <w:rPr>
                <w:rFonts w:hint="default"/>
                <w:lang w:val="en-US" w:eastAsia="zh-CN"/>
              </w:rPr>
              <w:br w:type="textWrapping"/>
            </w:r>
            <w:r>
              <w:rPr>
                <w:rFonts w:hint="default"/>
                <w:lang w:val="en-US" w:eastAsia="zh-CN"/>
              </w:rPr>
              <w:t>信号传输格式：多音频脉冲</w:t>
            </w:r>
            <w:r>
              <w:rPr>
                <w:rFonts w:hint="default"/>
                <w:lang w:val="en-US" w:eastAsia="zh-CN"/>
              </w:rPr>
              <w:br w:type="textWrapping"/>
            </w:r>
            <w:r>
              <w:rPr>
                <w:rFonts w:hint="default"/>
                <w:lang w:val="en-US" w:eastAsia="zh-CN"/>
              </w:rPr>
              <w:t>可测试的线材：双绞线、视频线、电话线、普通金属线</w:t>
            </w:r>
            <w:r>
              <w:rPr>
                <w:rFonts w:hint="default"/>
                <w:lang w:val="en-US" w:eastAsia="zh-CN"/>
              </w:rPr>
              <w:br w:type="textWrapping"/>
            </w:r>
            <w:r>
              <w:rPr>
                <w:rFonts w:hint="default"/>
                <w:lang w:val="en-US" w:eastAsia="zh-CN"/>
              </w:rPr>
              <w:t>可测试线材的端口：RJ11 (电话线) RJ45 (网络线)</w:t>
            </w:r>
            <w:r>
              <w:rPr>
                <w:rFonts w:hint="default"/>
                <w:lang w:val="en-US" w:eastAsia="zh-CN"/>
              </w:rPr>
              <w:br w:type="textWrapping"/>
            </w:r>
            <w:r>
              <w:rPr>
                <w:rFonts w:hint="default"/>
                <w:lang w:val="en-US" w:eastAsia="zh-CN"/>
              </w:rPr>
              <w:t>可测试线材的长度范围：1000米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延长线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USB延长线3M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199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移动固态硬盘1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存储容量：500GB ，硬盘尺寸：2.5英寸硬盘 ，数据传输率：读出：1050MB/s，写入：1000MB/s ，接口类型：Type-C ，其他特点：加密，抗震，防水，备份</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移动固态硬盘2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存储容量：1TB ，硬盘尺寸：2.5英寸硬盘 ，数据传输率：读出：1050MB/s，写入：1000MB/s ，接口类型：Type-C ，其他特点：加密，抗震，防水，备份</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移动硬盘1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存储容量：1TB</w:t>
            </w:r>
            <w:r>
              <w:rPr>
                <w:rFonts w:hint="default"/>
                <w:lang w:val="en-US" w:eastAsia="zh-CN"/>
              </w:rPr>
              <w:br w:type="textWrapping"/>
            </w:r>
            <w:r>
              <w:rPr>
                <w:rFonts w:hint="default"/>
                <w:lang w:val="en-US" w:eastAsia="zh-CN"/>
              </w:rPr>
              <w:t>硬盘尺寸：2.5英寸硬盘</w:t>
            </w:r>
            <w:r>
              <w:rPr>
                <w:rFonts w:hint="default"/>
                <w:lang w:val="en-US" w:eastAsia="zh-CN"/>
              </w:rPr>
              <w:br w:type="textWrapping"/>
            </w:r>
            <w:r>
              <w:rPr>
                <w:rFonts w:hint="default"/>
                <w:lang w:val="en-US" w:eastAsia="zh-CN"/>
              </w:rPr>
              <w:t>接口类型：USB3.0，SATA（内部接口）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移动硬盘2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存储容量：2TB</w:t>
            </w:r>
            <w:r>
              <w:rPr>
                <w:rFonts w:hint="default"/>
                <w:lang w:val="en-US" w:eastAsia="zh-CN"/>
              </w:rPr>
              <w:br w:type="textWrapping"/>
            </w:r>
            <w:r>
              <w:rPr>
                <w:rFonts w:hint="default"/>
                <w:lang w:val="en-US" w:eastAsia="zh-CN"/>
              </w:rPr>
              <w:t>硬盘尺寸：2.5英寸硬盘</w:t>
            </w:r>
            <w:r>
              <w:rPr>
                <w:rFonts w:hint="default"/>
                <w:lang w:val="en-US" w:eastAsia="zh-CN"/>
              </w:rPr>
              <w:br w:type="textWrapping"/>
            </w:r>
            <w:r>
              <w:rPr>
                <w:rFonts w:hint="default"/>
                <w:lang w:val="en-US" w:eastAsia="zh-CN"/>
              </w:rPr>
              <w:t>接口类型：有线（USB3.0）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硬盘1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适用类型：台式机</w:t>
            </w:r>
            <w:r>
              <w:rPr>
                <w:rFonts w:hint="default"/>
                <w:lang w:val="en-US" w:eastAsia="zh-CN"/>
              </w:rPr>
              <w:br w:type="textWrapping"/>
            </w:r>
            <w:r>
              <w:rPr>
                <w:rFonts w:hint="default"/>
                <w:lang w:val="en-US" w:eastAsia="zh-CN"/>
              </w:rPr>
              <w:t>硬盘尺寸：3.5英寸</w:t>
            </w:r>
            <w:r>
              <w:rPr>
                <w:rFonts w:hint="default"/>
                <w:lang w:val="en-US" w:eastAsia="zh-CN"/>
              </w:rPr>
              <w:br w:type="textWrapping"/>
            </w:r>
            <w:r>
              <w:rPr>
                <w:rFonts w:hint="default"/>
                <w:lang w:val="en-US" w:eastAsia="zh-CN"/>
              </w:rPr>
              <w:t>硬盘容量：1000GB</w:t>
            </w:r>
            <w:r>
              <w:rPr>
                <w:rFonts w:hint="default"/>
                <w:lang w:val="en-US" w:eastAsia="zh-CN"/>
              </w:rPr>
              <w:br w:type="textWrapping"/>
            </w:r>
            <w:r>
              <w:rPr>
                <w:rFonts w:hint="default"/>
                <w:lang w:val="en-US" w:eastAsia="zh-CN"/>
              </w:rPr>
              <w:t>缓存：32MB</w:t>
            </w:r>
            <w:r>
              <w:rPr>
                <w:rFonts w:hint="default"/>
                <w:lang w:val="en-US" w:eastAsia="zh-CN"/>
              </w:rPr>
              <w:br w:type="textWrapping"/>
            </w:r>
            <w:r>
              <w:rPr>
                <w:rFonts w:hint="default"/>
                <w:lang w:val="en-US" w:eastAsia="zh-CN"/>
              </w:rPr>
              <w:t>转速：7200rpm</w:t>
            </w:r>
            <w:r>
              <w:rPr>
                <w:rFonts w:hint="default"/>
                <w:lang w:val="en-US" w:eastAsia="zh-CN"/>
              </w:rPr>
              <w:br w:type="textWrapping"/>
            </w:r>
            <w:r>
              <w:rPr>
                <w:rFonts w:hint="default"/>
                <w:lang w:val="en-US" w:eastAsia="zh-CN"/>
              </w:rPr>
              <w:t>接口类型：SATA2.0</w:t>
            </w:r>
            <w:r>
              <w:rPr>
                <w:rFonts w:hint="default"/>
                <w:lang w:val="en-US" w:eastAsia="zh-CN"/>
              </w:rPr>
              <w:br w:type="textWrapping"/>
            </w:r>
            <w:r>
              <w:rPr>
                <w:rFonts w:hint="default"/>
                <w:lang w:val="en-US" w:eastAsia="zh-CN"/>
              </w:rPr>
              <w:t>接口速率：3Gb/秒</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硬盘2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适用类型：台式机</w:t>
            </w:r>
            <w:r>
              <w:rPr>
                <w:rFonts w:hint="default"/>
                <w:lang w:val="en-US" w:eastAsia="zh-CN"/>
              </w:rPr>
              <w:br w:type="textWrapping"/>
            </w:r>
            <w:r>
              <w:rPr>
                <w:rFonts w:hint="default"/>
                <w:lang w:val="en-US" w:eastAsia="zh-CN"/>
              </w:rPr>
              <w:t>硬盘尺寸：3.5英寸</w:t>
            </w:r>
            <w:r>
              <w:rPr>
                <w:rFonts w:hint="default"/>
                <w:lang w:val="en-US" w:eastAsia="zh-CN"/>
              </w:rPr>
              <w:br w:type="textWrapping"/>
            </w:r>
            <w:r>
              <w:rPr>
                <w:rFonts w:hint="default"/>
                <w:lang w:val="en-US" w:eastAsia="zh-CN"/>
              </w:rPr>
              <w:t>硬盘容量：2000GB</w:t>
            </w:r>
            <w:r>
              <w:rPr>
                <w:rFonts w:hint="default"/>
                <w:lang w:val="en-US" w:eastAsia="zh-CN"/>
              </w:rPr>
              <w:br w:type="textWrapping"/>
            </w:r>
            <w:r>
              <w:rPr>
                <w:rFonts w:hint="default"/>
                <w:lang w:val="en-US" w:eastAsia="zh-CN"/>
              </w:rPr>
              <w:t>缓存：64MB</w:t>
            </w:r>
            <w:r>
              <w:rPr>
                <w:rFonts w:hint="default"/>
                <w:lang w:val="en-US" w:eastAsia="zh-CN"/>
              </w:rPr>
              <w:br w:type="textWrapping"/>
            </w:r>
            <w:r>
              <w:rPr>
                <w:rFonts w:hint="default"/>
                <w:lang w:val="en-US" w:eastAsia="zh-CN"/>
              </w:rPr>
              <w:t>转速：7200rpm</w:t>
            </w:r>
            <w:r>
              <w:rPr>
                <w:rFonts w:hint="default"/>
                <w:lang w:val="en-US" w:eastAsia="zh-CN"/>
              </w:rPr>
              <w:br w:type="textWrapping"/>
            </w:r>
            <w:r>
              <w:rPr>
                <w:rFonts w:hint="default"/>
                <w:lang w:val="en-US" w:eastAsia="zh-CN"/>
              </w:rPr>
              <w:t>接口类型：SATA3.0</w:t>
            </w:r>
            <w:r>
              <w:rPr>
                <w:rFonts w:hint="default"/>
                <w:lang w:val="en-US" w:eastAsia="zh-CN"/>
              </w:rPr>
              <w:br w:type="textWrapping"/>
            </w:r>
            <w:r>
              <w:rPr>
                <w:rFonts w:hint="default"/>
                <w:lang w:val="en-US" w:eastAsia="zh-CN"/>
              </w:rPr>
              <w:t>接口速率：6Gb/秒</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优盘1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存储容量：64GB</w:t>
            </w:r>
            <w:r>
              <w:rPr>
                <w:rFonts w:hint="default"/>
                <w:lang w:val="en-US" w:eastAsia="zh-CN"/>
              </w:rPr>
              <w:br w:type="textWrapping"/>
            </w:r>
            <w:r>
              <w:rPr>
                <w:rFonts w:hint="default"/>
                <w:lang w:val="en-US" w:eastAsia="zh-CN"/>
              </w:rPr>
              <w:t>接口类型：USB3.0</w:t>
            </w:r>
            <w:r>
              <w:rPr>
                <w:rFonts w:hint="default"/>
                <w:lang w:val="en-US" w:eastAsia="zh-CN"/>
              </w:rPr>
              <w:br w:type="textWrapping"/>
            </w:r>
            <w:r>
              <w:rPr>
                <w:rFonts w:hint="default"/>
                <w:lang w:val="en-US" w:eastAsia="zh-CN"/>
              </w:rPr>
              <w:t>数据传输率：读出：20—120MB/s，写入：10—40MB/s</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优盘2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存储容量：8GB</w:t>
            </w:r>
            <w:r>
              <w:rPr>
                <w:rFonts w:hint="default"/>
                <w:lang w:val="en-US" w:eastAsia="zh-CN"/>
              </w:rPr>
              <w:br w:type="textWrapping"/>
            </w:r>
            <w:r>
              <w:rPr>
                <w:rFonts w:hint="default"/>
                <w:lang w:val="en-US" w:eastAsia="zh-CN"/>
              </w:rPr>
              <w:t>接口类型：USB3.0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优盘3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存储容量：16GB</w:t>
            </w:r>
            <w:r>
              <w:rPr>
                <w:rFonts w:hint="default"/>
                <w:lang w:val="en-US" w:eastAsia="zh-CN"/>
              </w:rPr>
              <w:br w:type="textWrapping"/>
            </w:r>
            <w:r>
              <w:rPr>
                <w:rFonts w:hint="default"/>
                <w:lang w:val="en-US" w:eastAsia="zh-CN"/>
              </w:rPr>
              <w:t>接口类型：USB3.0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优盘4</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存储容量：32GB，接口类型：USB3.0</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载体</w:t>
            </w:r>
          </w:p>
        </w:tc>
        <w:tc>
          <w:tcPr>
            <w:tcW w:w="2625" w:type="pct"/>
            <w:tcBorders>
              <w:top w:val="nil"/>
              <w:left w:val="nil"/>
              <w:bottom w:val="single" w:color="000000" w:sz="8" w:space="0"/>
              <w:right w:val="single" w:color="000000" w:sz="8" w:space="0"/>
            </w:tcBorders>
            <w:shd w:val="clear" w:color="auto" w:fill="auto"/>
            <w:vAlign w:val="center"/>
          </w:tcPr>
          <w:p>
            <w:pPr>
              <w:jc w:val="left"/>
              <w:rPr>
                <w:rFonts w:hint="default"/>
                <w:lang w:val="en-US" w:eastAsia="zh-CN"/>
              </w:rPr>
            </w:pPr>
            <w:r>
              <w:rPr>
                <w:rFonts w:hint="default"/>
                <w:lang w:val="en-US" w:eastAsia="zh-CN"/>
              </w:rPr>
              <w:t>适用机型：夏普 AR-2048S/2048D/2048N/2348D/2348N/2648N/3148N</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包</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载体（彩色原装)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适用机型：夏普BP-C2021R彩色数码复印机，每套三色</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套</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载体（黑色原装)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适用机型：夏普BP-C2021R彩色数码复印机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包</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载体（原装)</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适用机型：长城GXD-MA1复印机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包</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扎带1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白色尼龙扎带2.5×150mm（100根）</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包</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扎带2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白色尼龙扎带3.6×250mm（100根）</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包</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纸盒搓纸轮</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适用机型:京瓷4125</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套</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主板1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主芯片组：Intel B360</w:t>
            </w:r>
            <w:r>
              <w:rPr>
                <w:rFonts w:hint="default"/>
                <w:lang w:val="en-US" w:eastAsia="zh-CN"/>
              </w:rPr>
              <w:br w:type="textWrapping"/>
            </w:r>
            <w:r>
              <w:rPr>
                <w:rFonts w:hint="default"/>
                <w:lang w:val="en-US" w:eastAsia="zh-CN"/>
              </w:rPr>
              <w:t>音频芯片：集成Realtek ALC887 8声道音效芯片</w:t>
            </w:r>
            <w:r>
              <w:rPr>
                <w:rFonts w:hint="default"/>
                <w:lang w:val="en-US" w:eastAsia="zh-CN"/>
              </w:rPr>
              <w:br w:type="textWrapping"/>
            </w:r>
            <w:r>
              <w:rPr>
                <w:rFonts w:hint="default"/>
                <w:lang w:val="en-US" w:eastAsia="zh-CN"/>
              </w:rPr>
              <w:t>内存类型：2×DDR4 DIMM</w:t>
            </w:r>
            <w:r>
              <w:rPr>
                <w:rFonts w:hint="default"/>
                <w:lang w:val="en-US" w:eastAsia="zh-CN"/>
              </w:rPr>
              <w:br w:type="textWrapping"/>
            </w:r>
            <w:r>
              <w:rPr>
                <w:rFonts w:hint="default"/>
                <w:lang w:val="en-US" w:eastAsia="zh-CN"/>
              </w:rPr>
              <w:t>最大内存容量：32GB</w:t>
            </w:r>
            <w:r>
              <w:rPr>
                <w:rFonts w:hint="default"/>
                <w:lang w:val="en-US" w:eastAsia="zh-CN"/>
              </w:rPr>
              <w:br w:type="textWrapping"/>
            </w:r>
            <w:r>
              <w:rPr>
                <w:rFonts w:hint="default"/>
                <w:lang w:val="en-US" w:eastAsia="zh-CN"/>
              </w:rPr>
              <w:t>主板板型：Micro ATX板型</w:t>
            </w:r>
            <w:r>
              <w:rPr>
                <w:rFonts w:hint="default"/>
                <w:lang w:val="en-US" w:eastAsia="zh-CN"/>
              </w:rPr>
              <w:br w:type="textWrapping"/>
            </w:r>
            <w:r>
              <w:rPr>
                <w:rFonts w:hint="default"/>
                <w:lang w:val="en-US" w:eastAsia="zh-CN"/>
              </w:rPr>
              <w:t>外形尺寸：22.6×18.5cm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主板2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主芯片组：Intel H410</w:t>
            </w:r>
            <w:r>
              <w:rPr>
                <w:rFonts w:hint="default"/>
                <w:lang w:val="en-US" w:eastAsia="zh-CN"/>
              </w:rPr>
              <w:br w:type="textWrapping"/>
            </w:r>
            <w:r>
              <w:rPr>
                <w:rFonts w:hint="default"/>
                <w:lang w:val="en-US" w:eastAsia="zh-CN"/>
              </w:rPr>
              <w:t>内存类型：2×DDR4 DIMM</w:t>
            </w:r>
            <w:r>
              <w:rPr>
                <w:rFonts w:hint="default"/>
                <w:lang w:val="en-US" w:eastAsia="zh-CN"/>
              </w:rPr>
              <w:br w:type="textWrapping"/>
            </w:r>
            <w:r>
              <w:rPr>
                <w:rFonts w:hint="default"/>
                <w:lang w:val="en-US" w:eastAsia="zh-CN"/>
              </w:rPr>
              <w:t>最大内存容量：64GB</w:t>
            </w:r>
            <w:r>
              <w:rPr>
                <w:rFonts w:hint="default"/>
                <w:lang w:val="en-US" w:eastAsia="zh-CN"/>
              </w:rPr>
              <w:br w:type="textWrapping"/>
            </w:r>
            <w:r>
              <w:rPr>
                <w:rFonts w:hint="default"/>
                <w:lang w:val="en-US" w:eastAsia="zh-CN"/>
              </w:rPr>
              <w:t>主板板型：Micro ATX板型</w:t>
            </w:r>
            <w:r>
              <w:rPr>
                <w:rFonts w:hint="default"/>
                <w:lang w:val="en-US" w:eastAsia="zh-CN"/>
              </w:rPr>
              <w:br w:type="textWrapping"/>
            </w:r>
            <w:r>
              <w:rPr>
                <w:rFonts w:hint="default"/>
                <w:lang w:val="en-US" w:eastAsia="zh-CN"/>
              </w:rPr>
              <w:t>外形尺寸：21.3×18.3cm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主板电池</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2032</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219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转接头1</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232转485转接头</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转接头2</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VGA转HDMI转接头</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转接头3</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国产CPI转九针</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奔图主板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适用于奔图打印机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奔图机架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适用于奔图打印机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惠普打印机主板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适用于惠普打印机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惠普打印机电源板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适用于惠普打印机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惠普打印机激光器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适用于惠普打印机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联想打印机激光器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联想打印机主板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229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联想打印机定影组件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套</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佳能打印机主板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适用于佳能打印机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佳能打印机电源板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适用于佳能打印机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佳能打印机打印喷头</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适用于佳能打印机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佳能打印机清零组件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适用于佳能打印机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爱普生打印机主板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适用于爱普生打印机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爱普生打印机电源板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适用于爱普生打印机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爱普生打印机打印喷头</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适用于爱普生打印机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爱普生打印机清零组件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适用于爱普生打印机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联想一体机电脑主板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适用于联想一体机电脑</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239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联想一体机电脑电源板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适用于联想一体机电</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联想一体机电脑显示屏</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适用于联想一体机电脑</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联想显示器电源板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适用于联想显示器</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联想显示器排线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联想电脑主机主板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适用于联想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戴尔笔记本主板</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适用于戴尔笔记本</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张</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定影组件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适用于奔图3320打印机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套</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光能组件</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适用于佳能1810打印机</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套</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台式机硬盘</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适用类型：台式机；硬盘尺寸：3.5英寸；硬盘容量：4000GB；缓存：256MB；转速：5900rpm；接口类型：SATA3.0；接口速率：6Gb/秒；其他性能：读写速度：190MB/秒。</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道闸弹簧</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适用于车库道闸、停车场道闸、收费站道闸等类似设备。</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249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道闸遥控器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适用于海康威视道闸遥控器  DS-TMG012-4</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道闸杆</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适用于海康威视DS-TMG004-4杆子</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道闸雷达</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适用于海康威视DS-TMG034(防砸)。</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道闸控制器</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适用于海康威视DS-TPE304-S(国内标配)(P)</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PVC管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16、25PVC管以及各种接头</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米</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线槽</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20mmx12mm线槽</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米</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10米光纤跳线（单模）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单模单芯光纤跳线，线缆长度≥10米</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光纤跳线（多模）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多模光纤跳线≥3米LC-LC</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257</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千兆光模块（多模）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GE-SFP-SX 千兆SFP多模光模块，波长850nm 双芯LC接口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258</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万兆光模块（单模）</w:t>
            </w:r>
          </w:p>
        </w:tc>
        <w:tc>
          <w:tcPr>
            <w:tcW w:w="2625" w:type="pct"/>
            <w:tcBorders>
              <w:top w:val="nil"/>
              <w:left w:val="nil"/>
              <w:bottom w:val="single" w:color="000000" w:sz="8" w:space="0"/>
              <w:right w:val="single" w:color="000000" w:sz="8" w:space="0"/>
            </w:tcBorders>
            <w:shd w:val="clear" w:color="auto" w:fill="auto"/>
            <w:vAlign w:val="center"/>
          </w:tcPr>
          <w:p>
            <w:pPr>
              <w:jc w:val="left"/>
              <w:rPr>
                <w:rFonts w:hint="default"/>
                <w:lang w:val="en-US" w:eastAsia="zh-CN"/>
              </w:rPr>
            </w:pPr>
            <w:r>
              <w:rPr>
                <w:rFonts w:hint="default"/>
                <w:lang w:val="en-US" w:eastAsia="zh-CN"/>
              </w:rPr>
              <w:t>万兆光模块 单模双纤 10Gb/s，10G-1310nm-10km-sm-sfp+</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259</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万兆光模块（多模）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万兆多模光模块10G双纤SFP+ SR 300m LC</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260</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光纤信号收发器（多模）</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千兆多模双纤光纤收发器 光电转换器 850nm</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对</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261</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交换机6</w:t>
            </w:r>
          </w:p>
        </w:tc>
        <w:tc>
          <w:tcPr>
            <w:tcW w:w="2625" w:type="pct"/>
            <w:tcBorders>
              <w:top w:val="nil"/>
              <w:left w:val="nil"/>
              <w:bottom w:val="single" w:color="000000" w:sz="8" w:space="0"/>
              <w:right w:val="single" w:color="000000" w:sz="8" w:space="0"/>
            </w:tcBorders>
            <w:shd w:val="clear" w:color="auto" w:fill="auto"/>
            <w:vAlign w:val="center"/>
          </w:tcPr>
          <w:p>
            <w:pPr>
              <w:jc w:val="left"/>
              <w:rPr>
                <w:rFonts w:hint="default"/>
                <w:lang w:val="en-US" w:eastAsia="zh-CN"/>
              </w:rPr>
            </w:pPr>
            <w:r>
              <w:rPr>
                <w:rFonts w:hint="default"/>
                <w:lang w:val="en-US" w:eastAsia="zh-CN"/>
              </w:rPr>
              <w:t>交换容量：432Gbps/4.32Tbps;包转发：87/166Mppss；48个10/100/1000TX千兆电口+ 4个SFP光口</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262</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网线钳</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水晶段子压接钳，剥线钳，支持RJ45、RJ11</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把</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263</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录音笔</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 xml:space="preserve">存储容量 :≥16GB </w:t>
            </w:r>
            <w:r>
              <w:rPr>
                <w:rFonts w:hint="default"/>
                <w:lang w:val="en-US" w:eastAsia="zh-CN"/>
              </w:rPr>
              <w:br w:type="textWrapping"/>
            </w:r>
            <w:r>
              <w:rPr>
                <w:rFonts w:hint="default"/>
                <w:lang w:val="en-US" w:eastAsia="zh-CN"/>
              </w:rPr>
              <w:t xml:space="preserve">扩展卡 :支持MicroSD（TF）卡，最大128GB </w:t>
            </w:r>
            <w:r>
              <w:rPr>
                <w:rFonts w:hint="default"/>
                <w:lang w:val="en-US" w:eastAsia="zh-CN"/>
              </w:rPr>
              <w:br w:type="textWrapping"/>
            </w:r>
            <w:r>
              <w:rPr>
                <w:rFonts w:hint="default"/>
                <w:lang w:val="en-US" w:eastAsia="zh-CN"/>
              </w:rPr>
              <w:t xml:space="preserve">录音时间 :≥30小时 </w:t>
            </w:r>
            <w:r>
              <w:rPr>
                <w:rFonts w:hint="default"/>
                <w:lang w:val="en-US" w:eastAsia="zh-CN"/>
              </w:rPr>
              <w:br w:type="textWrapping"/>
            </w:r>
            <w:r>
              <w:rPr>
                <w:rFonts w:hint="default"/>
                <w:lang w:val="en-US" w:eastAsia="zh-CN"/>
              </w:rPr>
              <w:t xml:space="preserve">录音功能 :录音格式：WAV，MP3 </w:t>
            </w:r>
            <w:r>
              <w:rPr>
                <w:rFonts w:hint="default"/>
                <w:lang w:val="en-US" w:eastAsia="zh-CN"/>
              </w:rPr>
              <w:br w:type="textWrapping"/>
            </w:r>
            <w:r>
              <w:rPr>
                <w:rFonts w:hint="default"/>
                <w:lang w:val="en-US" w:eastAsia="zh-CN"/>
              </w:rPr>
              <w:t xml:space="preserve">播放性能:音乐格式：WAV，MP3 </w:t>
            </w:r>
            <w:r>
              <w:rPr>
                <w:rFonts w:hint="default"/>
                <w:lang w:val="en-US" w:eastAsia="zh-CN"/>
              </w:rPr>
              <w:br w:type="textWrapping"/>
            </w:r>
            <w:r>
              <w:rPr>
                <w:rFonts w:hint="default"/>
                <w:lang w:val="en-US" w:eastAsia="zh-CN"/>
              </w:rPr>
              <w:t xml:space="preserve">信噪比:≥80dB </w:t>
            </w:r>
            <w:r>
              <w:rPr>
                <w:rFonts w:hint="default"/>
                <w:lang w:val="en-US" w:eastAsia="zh-CN"/>
              </w:rPr>
              <w:br w:type="textWrapping"/>
            </w:r>
            <w:r>
              <w:rPr>
                <w:rFonts w:hint="default"/>
                <w:lang w:val="en-US" w:eastAsia="zh-CN"/>
              </w:rPr>
              <w:t xml:space="preserve">内置功能:麦克风 </w:t>
            </w:r>
            <w:r>
              <w:rPr>
                <w:rFonts w:hint="default"/>
                <w:lang w:val="en-US" w:eastAsia="zh-CN"/>
              </w:rPr>
              <w:br w:type="textWrapping"/>
            </w:r>
            <w:r>
              <w:rPr>
                <w:rFonts w:hint="default"/>
                <w:lang w:val="en-US" w:eastAsia="zh-CN"/>
              </w:rPr>
              <w:t xml:space="preserve">传输接口:Micro USB </w:t>
            </w:r>
            <w:r>
              <w:rPr>
                <w:rFonts w:hint="default"/>
                <w:lang w:val="en-US" w:eastAsia="zh-CN"/>
              </w:rPr>
              <w:br w:type="textWrapping"/>
            </w:r>
            <w:r>
              <w:rPr>
                <w:rFonts w:hint="default"/>
                <w:lang w:val="en-US" w:eastAsia="zh-CN"/>
              </w:rPr>
              <w:t xml:space="preserve">电池类型 :≥260mAh锂电池 </w:t>
            </w:r>
            <w:r>
              <w:rPr>
                <w:rFonts w:hint="default"/>
                <w:lang w:val="en-US" w:eastAsia="zh-CN"/>
              </w:rPr>
              <w:br w:type="textWrapping"/>
            </w:r>
            <w:r>
              <w:rPr>
                <w:rFonts w:hint="default"/>
                <w:lang w:val="en-US" w:eastAsia="zh-CN"/>
              </w:rPr>
              <w:t xml:space="preserve">外形设计:颜色：黑色 </w:t>
            </w:r>
            <w:r>
              <w:rPr>
                <w:rFonts w:hint="default"/>
                <w:lang w:val="en-US" w:eastAsia="zh-CN"/>
              </w:rPr>
              <w:br w:type="textWrapping"/>
            </w:r>
            <w:r>
              <w:rPr>
                <w:rFonts w:hint="default"/>
                <w:lang w:val="en-US" w:eastAsia="zh-CN"/>
              </w:rPr>
              <w:t xml:space="preserve">外形尺寸:≥99.5*32.5*13mm </w:t>
            </w:r>
            <w:r>
              <w:rPr>
                <w:rFonts w:hint="default"/>
                <w:lang w:val="en-US" w:eastAsia="zh-CN"/>
              </w:rPr>
              <w:br w:type="textWrapping"/>
            </w:r>
            <w:r>
              <w:rPr>
                <w:rFonts w:hint="default"/>
                <w:lang w:val="en-US" w:eastAsia="zh-CN"/>
              </w:rPr>
              <w:t xml:space="preserve">产品重量:≥61.9g </w:t>
            </w:r>
            <w:r>
              <w:rPr>
                <w:rFonts w:hint="default"/>
                <w:lang w:val="en-US" w:eastAsia="zh-CN"/>
              </w:rPr>
              <w:br w:type="textWrapping"/>
            </w:r>
            <w:r>
              <w:rPr>
                <w:rFonts w:hint="default"/>
                <w:lang w:val="en-US" w:eastAsia="zh-CN"/>
              </w:rPr>
              <w:t xml:space="preserve">其他性能:录音品质：≥1596Kbps </w:t>
            </w:r>
            <w:r>
              <w:rPr>
                <w:rFonts w:hint="default"/>
                <w:lang w:val="en-US" w:eastAsia="zh-CN"/>
              </w:rPr>
              <w:br w:type="textWrapping"/>
            </w:r>
            <w:r>
              <w:rPr>
                <w:rFonts w:hint="default"/>
                <w:lang w:val="en-US" w:eastAsia="zh-CN"/>
              </w:rPr>
              <w:t>其他特点:录音文件编辑，阵列三麦降噪，≥1536K无损录音，文件智能加密，LINE-IN内录</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264</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便携式线缆标签打印机</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线缆标签打印机，P刀型，可用于通信机房移动电信尾签光纤标识，手持便携式，支持蓝牙，可打印不干胶，网线标签</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265</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线缆标签打印纸</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25*38+40mm，黄色，热敏不干胶打印</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卷</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266</w:t>
            </w:r>
          </w:p>
        </w:tc>
        <w:tc>
          <w:tcPr>
            <w:tcW w:w="682"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9V方块电池</w:t>
            </w:r>
          </w:p>
        </w:tc>
        <w:tc>
          <w:tcPr>
            <w:tcW w:w="26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9V碱性电池，1粒装，适用于寻线仪/烟雾报警器/无线麦克风/万用表/话筒/遥控器等</w:t>
            </w:r>
          </w:p>
        </w:tc>
        <w:tc>
          <w:tcPr>
            <w:tcW w:w="425"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个</w:t>
            </w:r>
          </w:p>
        </w:tc>
        <w:tc>
          <w:tcPr>
            <w:tcW w:w="889" w:type="pct"/>
            <w:tcBorders>
              <w:top w:val="nil"/>
              <w:left w:val="nil"/>
              <w:bottom w:val="single" w:color="000000" w:sz="8" w:space="0"/>
              <w:right w:val="single" w:color="000000" w:sz="8" w:space="0"/>
            </w:tcBorders>
            <w:shd w:val="clear" w:color="auto" w:fill="auto"/>
            <w:vAlign w:val="center"/>
          </w:tcPr>
          <w:p>
            <w:pPr>
              <w:rPr>
                <w:rFonts w:hint="default"/>
                <w:lang w:val="en-US" w:eastAsia="zh-CN"/>
              </w:rPr>
            </w:pPr>
            <w:r>
              <w:rPr>
                <w:rFonts w:hint="default"/>
                <w:lang w:val="en-US" w:eastAsia="zh-CN"/>
              </w:rPr>
              <w:t>15</w:t>
            </w:r>
          </w:p>
        </w:tc>
      </w:tr>
    </w:tbl>
    <w:p>
      <w:pPr>
        <w:spacing w:line="360" w:lineRule="auto"/>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rPr>
        <w:t>备注：</w:t>
      </w:r>
      <w:r>
        <w:rPr>
          <w:rFonts w:hint="eastAsia" w:ascii="宋体" w:hAnsi="宋体"/>
          <w:b/>
          <w:sz w:val="24"/>
        </w:rPr>
        <w:t>本项目按清单单项报价，以实际供货数量据实结算</w:t>
      </w:r>
      <w:r>
        <w:rPr>
          <w:rFonts w:hint="eastAsia" w:asciiTheme="minorEastAsia" w:hAnsiTheme="minorEastAsia"/>
          <w:b/>
          <w:sz w:val="24"/>
          <w:szCs w:val="24"/>
          <w:lang w:eastAsia="zh-CN"/>
        </w:rPr>
        <w:t>。</w:t>
      </w:r>
    </w:p>
    <w:p>
      <w:pPr>
        <w:spacing w:line="360" w:lineRule="auto"/>
        <w:rPr>
          <w:rFonts w:asciiTheme="minorEastAsia" w:hAnsiTheme="minorEastAsia"/>
          <w:b/>
          <w:bCs/>
          <w:sz w:val="24"/>
          <w:szCs w:val="24"/>
        </w:rPr>
      </w:pPr>
    </w:p>
    <w:p>
      <w:pPr>
        <w:spacing w:line="360" w:lineRule="auto"/>
        <w:jc w:val="left"/>
        <w:rPr>
          <w:rFonts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、服务要求：</w:t>
      </w:r>
    </w:p>
    <w:p>
      <w:pPr>
        <w:spacing w:line="360" w:lineRule="auto"/>
        <w:rPr>
          <w:rFonts w:hint="eastAsia" w:asciiTheme="minorEastAsia" w:hAnsiTheme="minorEastAsia"/>
          <w:sz w:val="24"/>
          <w:szCs w:val="24"/>
        </w:rPr>
      </w:pPr>
      <w:r>
        <w:rPr>
          <w:rFonts w:hint="eastAsia" w:asciiTheme="minorEastAsia" w:hAnsiTheme="minorEastAsia"/>
          <w:sz w:val="24"/>
          <w:szCs w:val="24"/>
        </w:rPr>
        <w:t>1、供应商负责办公地点的设备进行日常维护维修、技术支持等（台式电脑、笔记本电脑、复印机、打印机、传真机、扫描仪、LED等设备的整机及配件的日常维护维修；软件安装、调试、维护；应急响应；设备巡检；小型局域网及相关设备、线缆等；监控系统维护；车辆管理系统维护；条码纸、热敏纸、碳带、打印机粉、打印机墨水、白卡、色带等办公类耗材）。</w:t>
      </w:r>
    </w:p>
    <w:p>
      <w:pPr>
        <w:spacing w:line="360" w:lineRule="auto"/>
        <w:rPr>
          <w:rFonts w:hint="eastAsia" w:asciiTheme="minorEastAsia" w:hAnsiTheme="minorEastAsia"/>
          <w:sz w:val="24"/>
          <w:szCs w:val="24"/>
        </w:rPr>
      </w:pPr>
      <w:r>
        <w:rPr>
          <w:rFonts w:hint="eastAsia" w:asciiTheme="minorEastAsia" w:hAnsiTheme="minorEastAsia"/>
          <w:sz w:val="24"/>
          <w:szCs w:val="24"/>
        </w:rPr>
        <w:t>2、供应商负责网络的维护，主要医院的网络组网、网络检修、网络设备运维等（网络设备使用环境检查；客户网络需求调查；网络结构扩展实施；局域网畅通检修；监控维护主要是指监控系统及周边设备定期保养、故障排除；车场管理系统主要是指车辆管理系统及周边设备定期保养、故障排除。）</w:t>
      </w:r>
    </w:p>
    <w:p>
      <w:pPr>
        <w:spacing w:line="360" w:lineRule="auto"/>
        <w:rPr>
          <w:rFonts w:hint="eastAsia" w:asciiTheme="minorEastAsia" w:hAnsiTheme="minorEastAsia"/>
          <w:sz w:val="24"/>
          <w:szCs w:val="24"/>
        </w:rPr>
      </w:pPr>
      <w:r>
        <w:rPr>
          <w:rFonts w:hint="eastAsia" w:asciiTheme="minorEastAsia" w:hAnsiTheme="minorEastAsia"/>
          <w:sz w:val="24"/>
          <w:szCs w:val="24"/>
        </w:rPr>
        <w:t>3、供应商负责硬件的维保（每年一次对台式电脑主机进行清洁，用屏保液清理与养护显示器；每年一次对打印机、传真机、复印机等办公设备进行擦试及内部清理，保证设备的正常运行和印品质量；硬件的检测和诊断对发生故障的设备进行检测，诊断问题的所在；硬件的送修故障设备若需要更换时，对于保内设备，联系厂商进行更换。）</w:t>
      </w:r>
    </w:p>
    <w:p>
      <w:pPr>
        <w:spacing w:line="360" w:lineRule="auto"/>
        <w:rPr>
          <w:rFonts w:hint="eastAsia" w:asciiTheme="minorEastAsia" w:hAnsiTheme="minorEastAsia"/>
          <w:sz w:val="24"/>
          <w:szCs w:val="24"/>
        </w:rPr>
      </w:pPr>
      <w:r>
        <w:rPr>
          <w:rFonts w:hint="eastAsia" w:asciiTheme="minorEastAsia" w:hAnsiTheme="minorEastAsia"/>
          <w:sz w:val="24"/>
          <w:szCs w:val="24"/>
        </w:rPr>
        <w:t>4、售后服务要求：</w:t>
      </w:r>
    </w:p>
    <w:p>
      <w:pPr>
        <w:spacing w:line="360" w:lineRule="auto"/>
        <w:rPr>
          <w:rFonts w:hint="eastAsia" w:asciiTheme="minorEastAsia" w:hAnsiTheme="minorEastAsia"/>
          <w:sz w:val="24"/>
          <w:szCs w:val="24"/>
        </w:rPr>
      </w:pPr>
      <w:r>
        <w:rPr>
          <w:rFonts w:hint="eastAsia" w:asciiTheme="minorEastAsia" w:hAnsiTheme="minorEastAsia"/>
          <w:sz w:val="24"/>
          <w:szCs w:val="24"/>
        </w:rPr>
        <w:t>（1）现场服务：在服务期内，须指派专人运维工程师完成上述服务工作，处理日常使用过程中的问题及故障。在供货期内专人运维工程师不能随意更换，如更换人员需告知采购人，采购人允许后才可更换。</w:t>
      </w:r>
      <w:r>
        <w:rPr>
          <w:rFonts w:hint="eastAsia" w:asciiTheme="minorEastAsia" w:hAnsiTheme="minorEastAsia"/>
          <w:b/>
          <w:bCs/>
          <w:sz w:val="24"/>
          <w:szCs w:val="24"/>
        </w:rPr>
        <w:t>（</w:t>
      </w:r>
      <w:r>
        <w:rPr>
          <w:rFonts w:hint="eastAsia" w:asciiTheme="minorEastAsia" w:hAnsiTheme="minorEastAsia"/>
          <w:b/>
          <w:bCs/>
          <w:sz w:val="24"/>
          <w:szCs w:val="24"/>
          <w:lang w:eastAsia="zh-CN"/>
        </w:rPr>
        <w:t>投标人</w:t>
      </w:r>
      <w:r>
        <w:rPr>
          <w:rFonts w:hint="eastAsia" w:asciiTheme="minorEastAsia" w:hAnsiTheme="minorEastAsia"/>
          <w:b/>
          <w:bCs/>
          <w:sz w:val="24"/>
          <w:szCs w:val="24"/>
        </w:rPr>
        <w:t>提供指定人员在职证明</w:t>
      </w:r>
      <w:r>
        <w:rPr>
          <w:rFonts w:hint="eastAsia" w:asciiTheme="minorEastAsia" w:hAnsiTheme="minorEastAsia"/>
          <w:b/>
          <w:bCs/>
          <w:sz w:val="24"/>
          <w:szCs w:val="24"/>
          <w:lang w:eastAsia="zh-CN"/>
        </w:rPr>
        <w:t>并加盖单位公章</w:t>
      </w:r>
      <w:r>
        <w:rPr>
          <w:rFonts w:hint="eastAsia" w:asciiTheme="minorEastAsia" w:hAnsiTheme="minorEastAsia"/>
          <w:b/>
          <w:bCs/>
          <w:sz w:val="24"/>
          <w:szCs w:val="24"/>
        </w:rPr>
        <w:t>，提供承诺函</w:t>
      </w:r>
      <w:r>
        <w:rPr>
          <w:rFonts w:hint="eastAsia" w:asciiTheme="minorEastAsia" w:hAnsiTheme="minorEastAsia"/>
          <w:b/>
          <w:bCs/>
          <w:sz w:val="24"/>
          <w:szCs w:val="24"/>
          <w:lang w:eastAsia="zh-CN"/>
        </w:rPr>
        <w:t>并加盖公章</w:t>
      </w:r>
      <w:r>
        <w:rPr>
          <w:rFonts w:hint="eastAsia" w:asciiTheme="minorEastAsia" w:hAnsiTheme="minorEastAsia"/>
          <w:b/>
          <w:bCs/>
          <w:sz w:val="24"/>
          <w:szCs w:val="24"/>
        </w:rPr>
        <w:t>）</w:t>
      </w:r>
    </w:p>
    <w:p>
      <w:pPr>
        <w:spacing w:line="360" w:lineRule="auto"/>
        <w:rPr>
          <w:rFonts w:hint="eastAsia" w:asciiTheme="minorEastAsia" w:hAnsiTheme="minorEastAsia"/>
          <w:sz w:val="24"/>
          <w:szCs w:val="24"/>
        </w:rPr>
      </w:pPr>
      <w:r>
        <w:rPr>
          <w:rFonts w:hint="eastAsia" w:asciiTheme="minorEastAsia" w:hAnsiTheme="minorEastAsia"/>
          <w:sz w:val="24"/>
          <w:szCs w:val="24"/>
        </w:rPr>
        <w:t>（2）远程服务：运维工程师根据医院提出的技术问题通过电话或远程接入方式提供问题解答和调试解决；</w:t>
      </w:r>
    </w:p>
    <w:p>
      <w:pPr>
        <w:spacing w:line="360" w:lineRule="auto"/>
        <w:rPr>
          <w:rFonts w:hint="eastAsia" w:asciiTheme="minorEastAsia" w:hAnsiTheme="minorEastAsia"/>
          <w:sz w:val="24"/>
          <w:szCs w:val="24"/>
        </w:rPr>
      </w:pPr>
      <w:r>
        <w:rPr>
          <w:rFonts w:hint="eastAsia" w:asciiTheme="minorEastAsia" w:hAnsiTheme="minorEastAsia"/>
          <w:sz w:val="24"/>
          <w:szCs w:val="24"/>
        </w:rPr>
        <w:t>（3）电话服务：在服务时间内固定运维工程师或运维经理电话值守，保持电话通畅，及时为医院解答技术问题；</w:t>
      </w:r>
    </w:p>
    <w:p>
      <w:pPr>
        <w:spacing w:line="360" w:lineRule="auto"/>
        <w:rPr>
          <w:rFonts w:hint="eastAsia" w:asciiTheme="minorEastAsia" w:hAnsiTheme="minorEastAsia"/>
          <w:sz w:val="24"/>
          <w:szCs w:val="24"/>
        </w:rPr>
      </w:pPr>
      <w:r>
        <w:rPr>
          <w:rFonts w:hint="eastAsia" w:asciiTheme="minorEastAsia" w:hAnsiTheme="minorEastAsia"/>
          <w:sz w:val="24"/>
          <w:szCs w:val="24"/>
        </w:rPr>
        <w:t>（4）提供定期巡检、出现故障时的现场维护、节假日和重大事件的技术保障；（5）出现故障时的响应：提供顺畅、快捷的故障响应能力。到达现场时间：正常工作日2小时内到达现场，节假日12小时内到达现场。遇到重大技术问题，及时组织公司、厂家技术专家进行会诊，并在72小时内采取相应措施以确保系统的正常运行；</w:t>
      </w:r>
    </w:p>
    <w:p>
      <w:pPr>
        <w:spacing w:line="360" w:lineRule="auto"/>
        <w:rPr>
          <w:rFonts w:hint="eastAsia" w:asciiTheme="minorEastAsia" w:hAnsiTheme="minorEastAsia"/>
          <w:sz w:val="24"/>
          <w:szCs w:val="24"/>
        </w:rPr>
      </w:pPr>
      <w:r>
        <w:rPr>
          <w:rFonts w:hint="eastAsia" w:asciiTheme="minorEastAsia" w:hAnsiTheme="minorEastAsia"/>
          <w:sz w:val="24"/>
          <w:szCs w:val="24"/>
        </w:rPr>
        <w:t>（6）设备故障或重要部门、核心设备故障时，提供相应设备作为应急保障。</w:t>
      </w:r>
    </w:p>
    <w:p>
      <w:pPr>
        <w:spacing w:line="360" w:lineRule="auto"/>
        <w:rPr>
          <w:rFonts w:hint="eastAsia"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7</w:t>
      </w:r>
      <w:r>
        <w:rPr>
          <w:rFonts w:hint="eastAsia" w:asciiTheme="minorEastAsia" w:hAnsiTheme="minorEastAsia"/>
          <w:sz w:val="24"/>
          <w:szCs w:val="24"/>
          <w:lang w:eastAsia="zh-CN"/>
        </w:rPr>
        <w:t>）</w:t>
      </w:r>
      <w:r>
        <w:rPr>
          <w:rFonts w:hint="eastAsia" w:asciiTheme="minorEastAsia" w:hAnsiTheme="minorEastAsia"/>
          <w:sz w:val="24"/>
          <w:szCs w:val="24"/>
        </w:rPr>
        <w:t>投标人提供的硒鼓类耗材出现问题，且问题耗材剩余用量大于等于70%，投标人必须无条件更换新品。</w:t>
      </w:r>
      <w:r>
        <w:rPr>
          <w:rFonts w:hint="eastAsia" w:asciiTheme="minorEastAsia" w:hAnsiTheme="minorEastAsia"/>
          <w:b/>
          <w:bCs/>
          <w:sz w:val="24"/>
          <w:szCs w:val="24"/>
        </w:rPr>
        <w:t>（</w:t>
      </w:r>
      <w:r>
        <w:rPr>
          <w:rFonts w:hint="eastAsia" w:asciiTheme="minorEastAsia" w:hAnsiTheme="minorEastAsia"/>
          <w:b/>
          <w:bCs/>
          <w:sz w:val="24"/>
          <w:szCs w:val="24"/>
          <w:lang w:eastAsia="zh-CN"/>
        </w:rPr>
        <w:t>投标人</w:t>
      </w:r>
      <w:r>
        <w:rPr>
          <w:rFonts w:hint="eastAsia" w:asciiTheme="minorEastAsia" w:hAnsiTheme="minorEastAsia"/>
          <w:b/>
          <w:bCs/>
          <w:sz w:val="24"/>
          <w:szCs w:val="24"/>
        </w:rPr>
        <w:t>提供承诺函</w:t>
      </w:r>
      <w:r>
        <w:rPr>
          <w:rFonts w:hint="eastAsia" w:asciiTheme="minorEastAsia" w:hAnsiTheme="minorEastAsia"/>
          <w:b/>
          <w:bCs/>
          <w:sz w:val="24"/>
          <w:szCs w:val="24"/>
          <w:lang w:eastAsia="zh-CN"/>
        </w:rPr>
        <w:t>并加盖公章</w:t>
      </w:r>
      <w:r>
        <w:rPr>
          <w:rFonts w:hint="eastAsia" w:asciiTheme="minorEastAsia" w:hAnsiTheme="minorEastAsia"/>
          <w:b/>
          <w:bCs/>
          <w:sz w:val="24"/>
          <w:szCs w:val="24"/>
        </w:rPr>
        <w:t>）</w:t>
      </w:r>
    </w:p>
    <w:p>
      <w:pPr>
        <w:spacing w:line="360" w:lineRule="auto"/>
        <w:rPr>
          <w:rFonts w:hint="eastAsia"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8</w:t>
      </w:r>
      <w:r>
        <w:rPr>
          <w:rFonts w:hint="eastAsia" w:asciiTheme="minorEastAsia" w:hAnsiTheme="minorEastAsia"/>
          <w:sz w:val="24"/>
          <w:szCs w:val="24"/>
          <w:lang w:eastAsia="zh-CN"/>
        </w:rPr>
        <w:t>）</w:t>
      </w:r>
      <w:r>
        <w:rPr>
          <w:rFonts w:hint="eastAsia" w:asciiTheme="minorEastAsia" w:hAnsiTheme="minorEastAsia"/>
          <w:sz w:val="24"/>
          <w:szCs w:val="24"/>
        </w:rPr>
        <w:t>投标人在提供打印耗材及电脑周边产品过程中，因投标人提供的商品质量问题（设备本身问题除外）导致采购人硬件损坏或数据丢失，投标人应当支付挽回损失所发生的费用。</w:t>
      </w:r>
      <w:r>
        <w:rPr>
          <w:rFonts w:hint="eastAsia" w:asciiTheme="minorEastAsia" w:hAnsiTheme="minorEastAsia"/>
          <w:b/>
          <w:bCs/>
          <w:sz w:val="24"/>
          <w:szCs w:val="24"/>
        </w:rPr>
        <w:t>（</w:t>
      </w:r>
      <w:r>
        <w:rPr>
          <w:rFonts w:hint="eastAsia" w:asciiTheme="minorEastAsia" w:hAnsiTheme="minorEastAsia"/>
          <w:b/>
          <w:bCs/>
          <w:sz w:val="24"/>
          <w:szCs w:val="24"/>
          <w:lang w:eastAsia="zh-CN"/>
        </w:rPr>
        <w:t>投标人</w:t>
      </w:r>
      <w:r>
        <w:rPr>
          <w:rFonts w:hint="eastAsia" w:asciiTheme="minorEastAsia" w:hAnsiTheme="minorEastAsia"/>
          <w:b/>
          <w:bCs/>
          <w:sz w:val="24"/>
          <w:szCs w:val="24"/>
        </w:rPr>
        <w:t>提供承诺函</w:t>
      </w:r>
      <w:r>
        <w:rPr>
          <w:rFonts w:hint="eastAsia" w:asciiTheme="minorEastAsia" w:hAnsiTheme="minorEastAsia"/>
          <w:b/>
          <w:bCs/>
          <w:sz w:val="24"/>
          <w:szCs w:val="24"/>
          <w:lang w:eastAsia="zh-CN"/>
        </w:rPr>
        <w:t>并加盖公章</w:t>
      </w:r>
      <w:r>
        <w:rPr>
          <w:rFonts w:hint="eastAsia" w:asciiTheme="minorEastAsia" w:hAnsiTheme="minorEastAsia"/>
          <w:b/>
          <w:bCs/>
          <w:sz w:val="24"/>
          <w:szCs w:val="24"/>
        </w:rPr>
        <w:t>）</w:t>
      </w:r>
    </w:p>
    <w:p>
      <w:pPr>
        <w:spacing w:line="360" w:lineRule="auto"/>
        <w:rPr>
          <w:rFonts w:hint="eastAsia" w:asciiTheme="minorEastAsia" w:hAnsiTheme="minorEastAsia"/>
          <w:sz w:val="24"/>
          <w:szCs w:val="24"/>
        </w:rPr>
      </w:pPr>
      <w:r>
        <w:rPr>
          <w:rFonts w:hint="eastAsia" w:asciiTheme="minorEastAsia" w:hAnsiTheme="minorEastAsia"/>
          <w:sz w:val="24"/>
          <w:szCs w:val="24"/>
        </w:rPr>
        <w:t>(9)打印耗材必须满足医院原打印设备的正常使用，所有提供的耗材（特别是彩色打印耗材）打印效果要求达到打印机原厂效果，校色正确，能正常分辨，且满足各科室的打印需求无投诉。</w:t>
      </w:r>
      <w:r>
        <w:rPr>
          <w:rFonts w:hint="eastAsia" w:asciiTheme="minorEastAsia" w:hAnsiTheme="minorEastAsia"/>
          <w:b/>
          <w:bCs/>
          <w:sz w:val="24"/>
          <w:szCs w:val="24"/>
        </w:rPr>
        <w:t>（</w:t>
      </w:r>
      <w:r>
        <w:rPr>
          <w:rFonts w:hint="eastAsia" w:asciiTheme="minorEastAsia" w:hAnsiTheme="minorEastAsia"/>
          <w:b/>
          <w:bCs/>
          <w:sz w:val="24"/>
          <w:szCs w:val="24"/>
          <w:lang w:eastAsia="zh-CN"/>
        </w:rPr>
        <w:t>投标人</w:t>
      </w:r>
      <w:r>
        <w:rPr>
          <w:rFonts w:hint="eastAsia" w:asciiTheme="minorEastAsia" w:hAnsiTheme="minorEastAsia"/>
          <w:b/>
          <w:bCs/>
          <w:sz w:val="24"/>
          <w:szCs w:val="24"/>
        </w:rPr>
        <w:t>提供承诺函</w:t>
      </w:r>
      <w:r>
        <w:rPr>
          <w:rFonts w:hint="eastAsia" w:asciiTheme="minorEastAsia" w:hAnsiTheme="minorEastAsia"/>
          <w:b/>
          <w:bCs/>
          <w:sz w:val="24"/>
          <w:szCs w:val="24"/>
          <w:lang w:eastAsia="zh-CN"/>
        </w:rPr>
        <w:t>并加盖公章</w:t>
      </w:r>
      <w:r>
        <w:rPr>
          <w:rFonts w:hint="eastAsia" w:asciiTheme="minorEastAsia" w:hAnsiTheme="minorEastAsia"/>
          <w:b/>
          <w:bCs/>
          <w:sz w:val="24"/>
          <w:szCs w:val="24"/>
        </w:rPr>
        <w:t>）</w:t>
      </w:r>
    </w:p>
    <w:p>
      <w:pPr>
        <w:spacing w:line="360" w:lineRule="auto"/>
        <w:rPr>
          <w:rFonts w:asciiTheme="minorEastAsia" w:hAnsiTheme="minorEastAsia"/>
          <w:b/>
          <w:bCs/>
          <w:sz w:val="24"/>
          <w:szCs w:val="24"/>
        </w:rPr>
      </w:pPr>
      <w:r>
        <w:rPr>
          <w:rFonts w:hint="eastAsia" w:asciiTheme="minorEastAsia" w:hAnsiTheme="minorEastAsia"/>
          <w:b/>
          <w:bCs/>
          <w:sz w:val="24"/>
          <w:szCs w:val="24"/>
          <w:lang w:eastAsia="zh-CN"/>
        </w:rPr>
        <w:t>三</w:t>
      </w:r>
      <w:r>
        <w:rPr>
          <w:rFonts w:hint="eastAsia" w:asciiTheme="minorEastAsia" w:hAnsiTheme="minorEastAsia"/>
          <w:b/>
          <w:bCs/>
          <w:sz w:val="24"/>
          <w:szCs w:val="24"/>
        </w:rPr>
        <w:t>、商务要求</w:t>
      </w:r>
    </w:p>
    <w:p>
      <w:pPr>
        <w:spacing w:line="360" w:lineRule="auto"/>
        <w:rPr>
          <w:rFonts w:hint="eastAsia" w:asciiTheme="minorEastAsia" w:hAnsiTheme="minorEastAsia"/>
          <w:sz w:val="24"/>
          <w:szCs w:val="24"/>
        </w:rPr>
      </w:pPr>
      <w:r>
        <w:rPr>
          <w:rFonts w:hint="eastAsia" w:asciiTheme="minorEastAsia" w:hAnsiTheme="minorEastAsia"/>
          <w:sz w:val="24"/>
          <w:szCs w:val="24"/>
        </w:rPr>
        <w:t>1、合同签订时间：成交公告公示结束后30日内；</w:t>
      </w:r>
    </w:p>
    <w:p>
      <w:pPr>
        <w:spacing w:line="360" w:lineRule="auto"/>
        <w:rPr>
          <w:rFonts w:hint="eastAsia" w:asciiTheme="minorEastAsia" w:hAnsiTheme="minorEastAsia"/>
          <w:sz w:val="24"/>
          <w:szCs w:val="24"/>
        </w:rPr>
      </w:pPr>
      <w:r>
        <w:rPr>
          <w:rFonts w:hint="eastAsia" w:asciiTheme="minorEastAsia" w:hAnsiTheme="minorEastAsia"/>
          <w:sz w:val="24"/>
          <w:szCs w:val="24"/>
        </w:rPr>
        <w:t>2、合同履行时间：合同签订后一年内，按采购人供货计划分批次完成；</w:t>
      </w:r>
    </w:p>
    <w:p>
      <w:pPr>
        <w:spacing w:line="360" w:lineRule="auto"/>
        <w:rPr>
          <w:rFonts w:hint="eastAsia" w:asciiTheme="minorEastAsia" w:hAnsiTheme="minorEastAsia"/>
          <w:sz w:val="24"/>
          <w:szCs w:val="24"/>
        </w:rPr>
      </w:pPr>
      <w:r>
        <w:rPr>
          <w:rFonts w:hint="eastAsia" w:asciiTheme="minorEastAsia" w:hAnsiTheme="minorEastAsia"/>
          <w:sz w:val="24"/>
          <w:szCs w:val="24"/>
        </w:rPr>
        <w:t>3、履约验收：采购人按照《财政部关于进一步加强政府采购需求和履约验收管理的指导意见》（财库〔2016〕205号）要求组织履约验收；</w:t>
      </w:r>
    </w:p>
    <w:p>
      <w:pPr>
        <w:spacing w:line="360" w:lineRule="auto"/>
        <w:rPr>
          <w:rFonts w:asciiTheme="minorEastAsia" w:hAnsiTheme="minorEastAsia"/>
          <w:sz w:val="24"/>
          <w:szCs w:val="24"/>
        </w:rPr>
      </w:pPr>
      <w:r>
        <w:rPr>
          <w:rFonts w:hint="eastAsia" w:asciiTheme="minorEastAsia" w:hAnsiTheme="minorEastAsia"/>
          <w:sz w:val="24"/>
          <w:szCs w:val="24"/>
        </w:rPr>
        <w:t>4、付款方式：按季度付款，货物按采购人供货计划分批次到达交货地点据实验收合格并结合配送服务考核，收到成交供应商提供的合法有效完税发票并完善财务手续后，30个工作日内转账支付上季度100%货款（如产品出现质量问题则支付期相应顺延）。</w:t>
      </w:r>
    </w:p>
    <w:p>
      <w:pPr>
        <w:spacing w:before="156" w:after="156" w:line="360" w:lineRule="auto"/>
        <w:textAlignment w:val="baseline"/>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p>
    <w:p>
      <w:pPr>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四、供应商资格要求及证明材料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五</w:t>
      </w:r>
      <w:r>
        <w:rPr>
          <w:rFonts w:hint="eastAsia" w:cs="宋体-18030" w:asciiTheme="minorEastAsia" w:hAnsiTheme="minorEastAsia"/>
          <w:b/>
          <w:bCs/>
          <w:kern w:val="0"/>
          <w:sz w:val="24"/>
        </w:rPr>
        <w:t>、响应文件要求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4</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2</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22</w:t>
      </w:r>
      <w:r>
        <w:rPr>
          <w:rFonts w:hint="eastAsia" w:cs="宋体-18030" w:asciiTheme="minorEastAsia" w:hAnsiTheme="minorEastAsia"/>
          <w:kern w:val="0"/>
          <w:sz w:val="24"/>
        </w:rPr>
        <w:t>日1</w:t>
      </w:r>
      <w:r>
        <w:rPr>
          <w:rFonts w:hint="eastAsia" w:cs="宋体-18030" w:asciiTheme="minorEastAsia" w:hAnsiTheme="minorEastAsia"/>
          <w:kern w:val="0"/>
          <w:sz w:val="24"/>
          <w:lang w:val="en-US" w:eastAsia="zh-CN"/>
        </w:rPr>
        <w:t>7</w:t>
      </w:r>
      <w:r>
        <w:rPr>
          <w:rFonts w:hint="eastAsia" w:cs="宋体-18030" w:asciiTheme="minorEastAsia" w:hAnsiTheme="minorEastAsia"/>
          <w:kern w:val="0"/>
          <w:sz w:val="24"/>
        </w:rPr>
        <w:t>:00（北京时间）。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spacing w:line="360" w:lineRule="auto"/>
        <w:ind w:firstLine="480" w:firstLineChars="200"/>
        <w:rPr>
          <w:rStyle w:val="16"/>
          <w:bCs/>
          <w:color w:val="FF0000"/>
          <w:szCs w:val="22"/>
          <w:shd w:val="clear" w:color="auto" w:fill="FFFFFF"/>
        </w:rPr>
      </w:pPr>
      <w:r>
        <w:rPr>
          <w:rFonts w:hint="eastAsia" w:cs="宋体-18030" w:asciiTheme="minorEastAsia" w:hAnsiTheme="minorEastAsia"/>
          <w:kern w:val="0"/>
          <w:sz w:val="24"/>
        </w:rPr>
        <w:t>3.</w:t>
      </w:r>
      <w:r>
        <w:rPr>
          <w:rFonts w:hint="eastAsia" w:cs="宋体-18030" w:asciiTheme="minorEastAsia" w:hAnsiTheme="minorEastAsia"/>
          <w:color w:val="auto"/>
          <w:kern w:val="0"/>
          <w:sz w:val="24"/>
        </w:rPr>
        <w:t>逾期</w:t>
      </w:r>
      <w:r>
        <w:rPr>
          <w:rFonts w:hint="eastAsia" w:cs="宋体-18030" w:asciiTheme="minorEastAsia" w:hAnsiTheme="minorEastAsia"/>
          <w:b/>
          <w:bCs/>
          <w:color w:val="auto"/>
          <w:kern w:val="0"/>
          <w:sz w:val="24"/>
        </w:rPr>
        <w:t>送达</w:t>
      </w:r>
      <w:r>
        <w:rPr>
          <w:rFonts w:hint="eastAsia" w:cs="宋体-18030" w:asciiTheme="minorEastAsia" w:hAnsiTheme="minorEastAsia"/>
          <w:color w:val="auto"/>
          <w:kern w:val="0"/>
          <w:sz w:val="24"/>
        </w:rPr>
        <w:t>或者未</w:t>
      </w:r>
      <w:r>
        <w:rPr>
          <w:rFonts w:hint="eastAsia" w:cs="宋体-18030" w:asciiTheme="minorEastAsia" w:hAnsiTheme="minorEastAsia"/>
          <w:b/>
          <w:bCs/>
          <w:color w:val="auto"/>
          <w:kern w:val="0"/>
          <w:sz w:val="24"/>
        </w:rPr>
        <w:t>送达</w:t>
      </w:r>
      <w:r>
        <w:rPr>
          <w:rFonts w:hint="eastAsia" w:cs="宋体-18030" w:asciiTheme="minorEastAsia" w:hAnsiTheme="minorEastAsia"/>
          <w:color w:val="auto"/>
          <w:kern w:val="0"/>
          <w:sz w:val="24"/>
        </w:rPr>
        <w:t>指定地点的响应文件，采购人不予受理</w:t>
      </w:r>
      <w:r>
        <w:rPr>
          <w:rFonts w:hint="eastAsia" w:cs="宋体-18030" w:asciiTheme="minorEastAsia" w:hAnsiTheme="minorEastAsia"/>
          <w:kern w:val="0"/>
          <w:sz w:val="24"/>
        </w:rPr>
        <w:t>。</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七</w:t>
      </w:r>
      <w:r>
        <w:rPr>
          <w:rFonts w:hint="eastAsia" w:cs="宋体-18030" w:asciiTheme="minorEastAsia" w:hAnsiTheme="minorEastAsia"/>
          <w:b/>
          <w:kern w:val="0"/>
          <w:sz w:val="24"/>
        </w:rPr>
        <w:t>、联系方式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方式：采购办</w:t>
      </w:r>
      <w:r>
        <w:rPr>
          <w:rFonts w:hint="eastAsia" w:cs="宋体-18030" w:asciiTheme="minorEastAsia" w:hAnsiTheme="minorEastAsia"/>
          <w:kern w:val="0"/>
          <w:sz w:val="24"/>
          <w:lang w:val="en-US" w:eastAsia="zh-CN"/>
        </w:rPr>
        <w:t xml:space="preserve"> </w:t>
      </w:r>
      <w:bookmarkStart w:id="1" w:name="_GoBack"/>
      <w:bookmarkEnd w:id="1"/>
      <w:r>
        <w:rPr>
          <w:rFonts w:hint="eastAsia" w:cs="宋体-18030" w:asciiTheme="minorEastAsia" w:hAnsiTheme="minorEastAsia"/>
          <w:kern w:val="0"/>
          <w:sz w:val="24"/>
        </w:rPr>
        <w:t>028-26346672</w:t>
      </w:r>
    </w:p>
    <w:p>
      <w:pPr>
        <w:spacing w:line="360" w:lineRule="auto"/>
        <w:rPr>
          <w:rFonts w:cs="宋体-18030" w:asciiTheme="minorEastAsia" w:hAnsiTheme="minorEastAsia"/>
          <w:b/>
          <w:kern w:val="0"/>
          <w:sz w:val="24"/>
          <w:lang w:val="zh-CN"/>
        </w:rPr>
      </w:pPr>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672"/>
        <w:gridCol w:w="1781"/>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28"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产品名称</w:t>
            </w:r>
          </w:p>
        </w:tc>
        <w:tc>
          <w:tcPr>
            <w:tcW w:w="1568"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品牌、规格型号</w:t>
            </w:r>
          </w:p>
        </w:tc>
        <w:tc>
          <w:tcPr>
            <w:tcW w:w="1045"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157"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lang w:val="zh-CN"/>
              </w:rPr>
            </w:pP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lang w:val="zh-CN"/>
              </w:rPr>
            </w:pP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lang w:val="zh-CN"/>
              </w:rPr>
            </w:pP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lang w:val="zh-CN"/>
              </w:rPr>
            </w:pP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w:t>
            </w: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单价合计</w:t>
            </w: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bl>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注：所报单价是交货地的验收价格，即为履行合同的固定价格。履行合同的最终单价价格包括生产费、运输费、包装费、材料费、人工费、服务费、搬运费、资金利息、利润税金等所有费用。如出现响应报价估算错误等引起的损失由供应商自行承担。</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rPr>
          <w:b/>
          <w:sz w:val="28"/>
        </w:rPr>
      </w:pPr>
      <w:r>
        <w:rPr>
          <w:rFonts w:hint="eastAsia"/>
          <w:b/>
          <w:sz w:val="28"/>
        </w:rPr>
        <w:t>附件1</w:t>
      </w:r>
    </w:p>
    <w:p>
      <w:pPr>
        <w:jc w:val="center"/>
        <w:rPr>
          <w:rFonts w:ascii="方正小标宋简体" w:eastAsia="方正小标宋简体"/>
          <w:sz w:val="36"/>
        </w:rPr>
      </w:pPr>
      <w:r>
        <w:rPr>
          <w:rFonts w:hint="eastAsia" w:ascii="方正小标宋简体" w:eastAsia="方正小标宋简体"/>
          <w:sz w:val="36"/>
        </w:rPr>
        <w:t>采购合同范本</w:t>
      </w:r>
    </w:p>
    <w:p>
      <w:pPr>
        <w:pStyle w:val="2"/>
      </w:pPr>
    </w:p>
    <w:p>
      <w:pPr>
        <w:pStyle w:val="23"/>
        <w:ind w:firstLine="480"/>
        <w:rPr>
          <w:rFonts w:ascii="宋体" w:hAnsi="宋体"/>
        </w:rPr>
      </w:pPr>
      <w:r>
        <w:rPr>
          <w:rFonts w:hint="eastAsia" w:ascii="宋体" w:hAnsi="宋体"/>
        </w:rPr>
        <w:t>合同编号：</w:t>
      </w:r>
    </w:p>
    <w:p>
      <w:pPr>
        <w:pStyle w:val="23"/>
        <w:ind w:firstLine="480"/>
        <w:rPr>
          <w:rFonts w:ascii="宋体" w:hAnsi="宋体"/>
        </w:rPr>
      </w:pPr>
      <w:r>
        <w:rPr>
          <w:rFonts w:hint="eastAsia" w:ascii="宋体" w:hAnsi="宋体"/>
        </w:rPr>
        <w:t>签订地点：</w:t>
      </w:r>
      <w:r>
        <w:rPr>
          <w:rFonts w:ascii="宋体" w:hAnsi="宋体"/>
        </w:rPr>
        <w:t>资阳市雁江区人民医院</w:t>
      </w:r>
    </w:p>
    <w:p>
      <w:pPr>
        <w:pStyle w:val="23"/>
        <w:ind w:firstLine="480"/>
        <w:rPr>
          <w:rFonts w:ascii="宋体" w:hAnsi="宋体"/>
          <w:color w:val="000000"/>
        </w:rPr>
      </w:pPr>
      <w:r>
        <w:rPr>
          <w:rFonts w:hint="eastAsia" w:ascii="宋体" w:hAnsi="宋体"/>
          <w:color w:val="000000"/>
        </w:rPr>
        <w:t>签订时间：202</w:t>
      </w:r>
      <w:r>
        <w:rPr>
          <w:rFonts w:hint="eastAsia" w:ascii="宋体" w:hAnsi="宋体"/>
          <w:color w:val="000000"/>
          <w:lang w:val="en-US" w:eastAsia="zh-CN"/>
        </w:rPr>
        <w:t>3</w:t>
      </w:r>
      <w:r>
        <w:rPr>
          <w:rFonts w:hint="eastAsia" w:ascii="宋体" w:hAnsi="宋体"/>
          <w:color w:val="000000"/>
        </w:rPr>
        <w:t>年   月   日</w:t>
      </w:r>
    </w:p>
    <w:p>
      <w:pPr>
        <w:pStyle w:val="23"/>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pPr>
        <w:pStyle w:val="23"/>
        <w:ind w:firstLine="480"/>
        <w:rPr>
          <w:rFonts w:ascii="宋体" w:hAnsi="宋体"/>
          <w:color w:val="000000"/>
        </w:rPr>
      </w:pPr>
      <w:r>
        <w:rPr>
          <w:rFonts w:hint="eastAsia" w:ascii="宋体" w:hAnsi="宋体"/>
          <w:color w:val="000000"/>
        </w:rPr>
        <w:t>供应商（乙方）：</w:t>
      </w:r>
    </w:p>
    <w:p>
      <w:pPr>
        <w:spacing w:line="400" w:lineRule="exact"/>
        <w:ind w:firstLine="480" w:firstLineChars="200"/>
        <w:rPr>
          <w:sz w:val="24"/>
        </w:rPr>
      </w:pPr>
      <w:r>
        <w:rPr>
          <w:rFonts w:hint="eastAsia"/>
          <w:sz w:val="24"/>
        </w:rPr>
        <w:t>根据《中华人民共和国民法典》及</w:t>
      </w:r>
      <w:r>
        <w:rPr>
          <w:rFonts w:ascii="宋体" w:hAnsi="宋体" w:eastAsia="宋体" w:cs="宋体"/>
          <w:sz w:val="24"/>
          <w:szCs w:val="24"/>
        </w:rPr>
        <w:t>资阳市雁江区人民医院医用制水设备相关耗材采</w:t>
      </w:r>
      <w:r>
        <w:rPr>
          <w:rFonts w:hint="eastAsia"/>
          <w:sz w:val="24"/>
        </w:rPr>
        <w:t>购项目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pPr>
        <w:numPr>
          <w:ilvl w:val="255"/>
          <w:numId w:val="0"/>
        </w:numPr>
        <w:ind w:firstLine="241" w:firstLineChars="100"/>
        <w:rPr>
          <w:rFonts w:ascii="黑体" w:hAnsi="宋体"/>
          <w:b/>
          <w:color w:val="000000"/>
          <w:sz w:val="24"/>
        </w:rPr>
      </w:pPr>
      <w:r>
        <w:rPr>
          <w:rFonts w:hint="eastAsia" w:ascii="黑体" w:hAnsi="宋体"/>
          <w:b/>
          <w:color w:val="000000"/>
          <w:sz w:val="24"/>
        </w:rPr>
        <w:t>一、合同货物</w:t>
      </w:r>
    </w:p>
    <w:tbl>
      <w:tblPr>
        <w:tblStyle w:val="1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74"/>
        <w:gridCol w:w="1497"/>
        <w:gridCol w:w="1134"/>
        <w:gridCol w:w="1530"/>
        <w:gridCol w:w="1506"/>
        <w:gridCol w:w="7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货物品名</w:t>
            </w:r>
          </w:p>
        </w:tc>
        <w:tc>
          <w:tcPr>
            <w:tcW w:w="87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规格型号</w:t>
            </w:r>
          </w:p>
        </w:tc>
        <w:tc>
          <w:tcPr>
            <w:tcW w:w="6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单位</w:t>
            </w:r>
          </w:p>
        </w:tc>
        <w:tc>
          <w:tcPr>
            <w:tcW w:w="897" w:type="pct"/>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color w:val="000000"/>
                <w:szCs w:val="21"/>
              </w:rPr>
            </w:pPr>
            <w:r>
              <w:rPr>
                <w:rFonts w:hint="eastAsia" w:ascii="宋体" w:hAnsi="宋体" w:cs="Arial"/>
                <w:color w:val="000000"/>
                <w:szCs w:val="21"/>
              </w:rPr>
              <w:t>单价（元）</w:t>
            </w:r>
          </w:p>
        </w:tc>
        <w:tc>
          <w:tcPr>
            <w:tcW w:w="883" w:type="pct"/>
            <w:tcBorders>
              <w:top w:val="single" w:color="auto" w:sz="4" w:space="0"/>
              <w:left w:val="single" w:color="auto" w:sz="4" w:space="0"/>
              <w:bottom w:val="single" w:color="auto" w:sz="4" w:space="0"/>
              <w:right w:val="single" w:color="auto" w:sz="4" w:space="0"/>
            </w:tcBorders>
            <w:vAlign w:val="center"/>
          </w:tcPr>
          <w:p>
            <w:pPr>
              <w:spacing w:line="400" w:lineRule="exact"/>
              <w:ind w:leftChars="-22" w:hanging="46" w:hangingChars="22"/>
              <w:jc w:val="center"/>
              <w:rPr>
                <w:rFonts w:ascii="宋体" w:hAnsi="宋体"/>
                <w:color w:val="000000"/>
                <w:szCs w:val="21"/>
              </w:rPr>
            </w:pPr>
            <w:r>
              <w:rPr>
                <w:rFonts w:hint="eastAsia" w:ascii="宋体" w:hAnsi="宋体" w:cs="Arial"/>
                <w:color w:val="000000"/>
                <w:szCs w:val="21"/>
              </w:rPr>
              <w:t>交货期</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olor w:val="000000"/>
                <w:sz w:val="24"/>
              </w:rPr>
            </w:pPr>
            <w:r>
              <w:rPr>
                <w:rFonts w:hint="eastAsia" w:ascii="宋体" w:hAnsi="宋体"/>
                <w:color w:val="000000"/>
                <w:sz w:val="24"/>
              </w:rPr>
              <w:t>合计</w:t>
            </w:r>
          </w:p>
        </w:tc>
        <w:tc>
          <w:tcPr>
            <w:tcW w:w="878"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bl>
    <w:p>
      <w:pPr>
        <w:spacing w:line="400" w:lineRule="exact"/>
        <w:ind w:firstLine="241" w:firstLineChars="100"/>
        <w:rPr>
          <w:rFonts w:ascii="黑体" w:hAnsi="宋体"/>
          <w:b/>
          <w:color w:val="000000"/>
          <w:sz w:val="24"/>
        </w:rPr>
      </w:pPr>
      <w:r>
        <w:rPr>
          <w:rFonts w:hint="eastAsia" w:ascii="黑体" w:hAnsi="宋体"/>
          <w:b/>
          <w:color w:val="000000"/>
          <w:sz w:val="24"/>
        </w:rPr>
        <w:t>二、合同价格</w:t>
      </w:r>
    </w:p>
    <w:p>
      <w:pPr>
        <w:pStyle w:val="4"/>
        <w:spacing w:line="400" w:lineRule="exact"/>
        <w:ind w:firstLine="480"/>
        <w:rPr>
          <w:color w:val="000000"/>
          <w:sz w:val="24"/>
        </w:rPr>
      </w:pPr>
      <w:r>
        <w:rPr>
          <w:rFonts w:hint="eastAsia"/>
          <w:color w:val="000000"/>
          <w:sz w:val="24"/>
        </w:rPr>
        <w:t>本项目为单价报价形式，供货期限为365日，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pPr>
        <w:tabs>
          <w:tab w:val="left" w:pos="2145"/>
        </w:tabs>
        <w:ind w:firstLine="241" w:firstLineChars="100"/>
        <w:rPr>
          <w:rFonts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3"/>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pPr>
        <w:pStyle w:val="23"/>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pPr>
        <w:pStyle w:val="23"/>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pPr>
        <w:ind w:firstLine="472" w:firstLineChars="196"/>
        <w:rPr>
          <w:rFonts w:ascii="黑体" w:hAnsi="宋体"/>
          <w:b/>
          <w:color w:val="000000"/>
          <w:sz w:val="24"/>
        </w:rPr>
      </w:pPr>
      <w:r>
        <w:rPr>
          <w:rFonts w:hint="eastAsia" w:ascii="黑体" w:hAnsi="宋体"/>
          <w:b/>
          <w:color w:val="000000"/>
          <w:sz w:val="24"/>
        </w:rPr>
        <w:t>四、交货及验收</w:t>
      </w:r>
    </w:p>
    <w:p>
      <w:pPr>
        <w:pStyle w:val="23"/>
        <w:ind w:firstLine="480"/>
        <w:rPr>
          <w:rFonts w:ascii="宋体" w:hAnsi="宋体"/>
          <w:color w:val="000000"/>
        </w:rPr>
      </w:pPr>
      <w:r>
        <w:rPr>
          <w:rFonts w:hint="eastAsia" w:ascii="宋体" w:hAnsi="宋体"/>
          <w:color w:val="000000"/>
        </w:rPr>
        <w:t>1.合同签订后365日内，按采购人供货计划分批次完成，接到送货通知后48小时内送货到指定地点，</w:t>
      </w:r>
      <w:r>
        <w:rPr>
          <w:rFonts w:hint="eastAsia" w:asciiTheme="minorEastAsia" w:hAnsiTheme="minorEastAsia" w:eastAsiaTheme="minorEastAsia"/>
        </w:rPr>
        <w:t>如遇紧急情况须保证3小时内送达采购人指定地点</w:t>
      </w:r>
      <w:r>
        <w:rPr>
          <w:rFonts w:hint="eastAsia" w:ascii="宋体" w:hAnsi="宋体"/>
          <w:color w:val="000000"/>
        </w:rPr>
        <w:t>。如因采购人特殊要求，则交货期顺延。</w:t>
      </w:r>
    </w:p>
    <w:p>
      <w:pPr>
        <w:pStyle w:val="23"/>
        <w:ind w:firstLine="480"/>
        <w:rPr>
          <w:rFonts w:ascii="宋体" w:hAnsi="宋体"/>
          <w:color w:val="000000"/>
        </w:rPr>
      </w:pPr>
      <w:r>
        <w:rPr>
          <w:rFonts w:hint="eastAsia" w:ascii="宋体" w:hAnsi="宋体"/>
          <w:color w:val="000000"/>
        </w:rPr>
        <w:t>2.验收由甲方组织，乙方配合进行：</w:t>
      </w:r>
    </w:p>
    <w:p>
      <w:pPr>
        <w:pStyle w:val="23"/>
        <w:ind w:firstLine="480"/>
        <w:rPr>
          <w:rFonts w:ascii="宋体" w:hAnsi="宋体"/>
          <w:color w:val="000000"/>
        </w:rPr>
      </w:pPr>
      <w:r>
        <w:rPr>
          <w:rFonts w:ascii="宋体" w:hAnsi="宋体"/>
          <w:color w:val="000000"/>
        </w:rPr>
        <w:t xml:space="preserve">(1) </w:t>
      </w:r>
      <w:r>
        <w:rPr>
          <w:rFonts w:hint="eastAsia" w:ascii="宋体" w:hAnsi="宋体"/>
          <w:color w:val="000000"/>
        </w:rPr>
        <w:t>货物在乙方每批次供货完毕后2日内验收,如质量验收合格，双方签署《验收报告》交付使用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pPr>
        <w:pStyle w:val="23"/>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pPr>
        <w:pStyle w:val="23"/>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3"/>
        <w:ind w:firstLine="480"/>
        <w:rPr>
          <w:rFonts w:ascii="宋体" w:hAnsi="宋体"/>
          <w:color w:val="000000"/>
        </w:rPr>
      </w:pPr>
      <w:r>
        <w:rPr>
          <w:rFonts w:ascii="宋体" w:hAnsi="宋体"/>
          <w:color w:val="000000"/>
        </w:rPr>
        <w:t>3</w:t>
      </w:r>
      <w:r>
        <w:rPr>
          <w:rFonts w:hint="eastAsia" w:ascii="宋体" w:hAnsi="宋体"/>
          <w:color w:val="000000"/>
        </w:rPr>
        <w:t>.货物每批次供货完毕后15日内，甲方无故不进行验收工作并已使用货物的，视同验收合格。</w:t>
      </w:r>
    </w:p>
    <w:p>
      <w:pPr>
        <w:pStyle w:val="23"/>
        <w:ind w:firstLine="480"/>
        <w:rPr>
          <w:rFonts w:ascii="宋体" w:hAnsi="宋体"/>
          <w:color w:val="000000"/>
        </w:rPr>
      </w:pPr>
      <w:r>
        <w:rPr>
          <w:rFonts w:hint="eastAsia" w:ascii="宋体" w:hAnsi="宋体"/>
          <w:color w:val="000000"/>
        </w:rPr>
        <w:t>4.如货物经乙方3次更换仍不能达到合同约定的质量标准，甲方有权终止本合同。</w:t>
      </w:r>
    </w:p>
    <w:p>
      <w:pPr>
        <w:pStyle w:val="23"/>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五、付款方式</w:t>
      </w:r>
    </w:p>
    <w:p>
      <w:pPr>
        <w:pStyle w:val="23"/>
        <w:ind w:firstLine="480"/>
        <w:rPr>
          <w:rFonts w:ascii="宋体" w:hAnsi="宋体"/>
          <w:color w:val="000000"/>
        </w:rPr>
      </w:pPr>
      <w:r>
        <w:rPr>
          <w:rFonts w:hint="eastAsia" w:ascii="宋体" w:hAnsi="宋体"/>
          <w:color w:val="000000"/>
        </w:rPr>
        <w:t>1.</w:t>
      </w:r>
      <w:r>
        <w:rPr>
          <w:rFonts w:hint="eastAsia" w:ascii="宋体" w:hAnsi="宋体"/>
          <w:color w:val="000000"/>
          <w:lang w:eastAsia="zh-CN"/>
        </w:rPr>
        <w:t>按需供货，季度结算</w:t>
      </w:r>
      <w:r>
        <w:rPr>
          <w:rFonts w:hint="eastAsia" w:ascii="宋体" w:hAnsi="宋体"/>
          <w:color w:val="000000"/>
        </w:rPr>
        <w:t>（如产品出现质量问题则支付期相应顺延）；</w:t>
      </w:r>
    </w:p>
    <w:p>
      <w:pPr>
        <w:pStyle w:val="23"/>
        <w:ind w:firstLine="480"/>
        <w:rPr>
          <w:rFonts w:ascii="宋体" w:hAnsi="宋体"/>
          <w:color w:val="000000"/>
        </w:rPr>
      </w:pPr>
      <w:r>
        <w:rPr>
          <w:rFonts w:hint="eastAsia" w:ascii="宋体" w:hAnsi="宋体"/>
          <w:color w:val="000000"/>
        </w:rPr>
        <w:t>2. 甲方每次付款前，乙方须一次性提供全额、正式增值税发票，如</w:t>
      </w:r>
      <w:r>
        <w:rPr>
          <w:rFonts w:hint="eastAsia" w:ascii="宋体" w:hAnsi="宋体"/>
        </w:rPr>
        <w:t>乙方未提供全额、正式增值税发票，甲方有权延期支付款项且不承担任何责任，乙方应继续履行合同义务。</w:t>
      </w:r>
    </w:p>
    <w:p>
      <w:pPr>
        <w:pStyle w:val="23"/>
        <w:ind w:firstLine="482"/>
        <w:rPr>
          <w:rFonts w:ascii="黑体"/>
          <w:b/>
        </w:rPr>
      </w:pPr>
      <w:r>
        <w:rPr>
          <w:rFonts w:hint="eastAsia" w:ascii="黑体"/>
          <w:b/>
        </w:rPr>
        <w:t>六、售后服务</w:t>
      </w:r>
    </w:p>
    <w:p>
      <w:pPr>
        <w:pStyle w:val="23"/>
        <w:ind w:firstLine="480"/>
        <w:rPr>
          <w:rFonts w:ascii="宋体" w:hAnsi="宋体"/>
          <w:color w:val="000000"/>
        </w:rPr>
      </w:pPr>
      <w:r>
        <w:rPr>
          <w:rFonts w:ascii="宋体" w:hAnsi="宋体"/>
          <w:color w:val="000000"/>
        </w:rPr>
        <w:t>1</w:t>
      </w:r>
      <w:r>
        <w:rPr>
          <w:rFonts w:hint="eastAsia" w:ascii="宋体" w:hAnsi="宋体"/>
          <w:color w:val="000000"/>
        </w:rPr>
        <w:t>.供货期内出现质量问题，乙方在接到通知后1小时内响应，3小时内到场完成维修或更换</w:t>
      </w:r>
      <w:r>
        <w:rPr>
          <w:rFonts w:hint="eastAsia" w:asciiTheme="minorEastAsia" w:hAnsiTheme="minorEastAsia"/>
        </w:rPr>
        <w:t>同品牌、同型号全新产品，并对产品质量实行“三包”服务；</w:t>
      </w:r>
      <w:r>
        <w:rPr>
          <w:rFonts w:hint="eastAsia" w:ascii="宋体" w:hAnsi="宋体"/>
          <w:color w:val="000000"/>
        </w:rPr>
        <w:t>货到现场后由于甲方保管不当造成的问题，乙方亦应负责更换，但费用由甲方负担。</w:t>
      </w:r>
    </w:p>
    <w:p>
      <w:pPr>
        <w:pStyle w:val="23"/>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七、违约责任</w:t>
      </w:r>
    </w:p>
    <w:p>
      <w:pPr>
        <w:pStyle w:val="23"/>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）甲方无正当理由拒收货物的，甲方应偿付该批次总价百分之的违约金；</w:t>
      </w:r>
    </w:p>
    <w:p>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应向乙方偿付欠款总额万分之/天</w:t>
      </w:r>
      <w:r>
        <w:rPr>
          <w:rFonts w:hint="eastAsia" w:ascii="宋体" w:hAnsi="宋体"/>
          <w:color w:val="000000"/>
        </w:rPr>
        <w:t>的违约金；逾期付款超过天的，乙方有权终止合同；</w:t>
      </w:r>
    </w:p>
    <w:p>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pPr>
        <w:pStyle w:val="23"/>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的违约金，并须在合同规定的交货时间内更换合格的货物给甲方，否则，视作乙方不能交付货物而违约，按本条本款下述第“（2）”项规定由乙方偿付违约赔偿金给甲方。</w:t>
      </w:r>
    </w:p>
    <w:p>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应向甲方偿付逾期交货部分货款总额的万分之/天</w:t>
      </w:r>
      <w:r>
        <w:rPr>
          <w:rFonts w:hint="eastAsia" w:ascii="宋体" w:hAnsi="宋体"/>
          <w:color w:val="000000"/>
        </w:rPr>
        <w:t>的违约金；逾期交货超过**天，甲方有权终止合同。</w:t>
      </w:r>
    </w:p>
    <w:p>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向甲方支付违约金。</w:t>
      </w:r>
    </w:p>
    <w:p>
      <w:pPr>
        <w:pStyle w:val="23"/>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pPr>
        <w:spacing w:line="360" w:lineRule="auto"/>
        <w:ind w:firstLine="482" w:firstLineChars="200"/>
        <w:rPr>
          <w:b/>
          <w:bCs/>
          <w:color w:val="000000"/>
          <w:sz w:val="24"/>
          <w:szCs w:val="24"/>
        </w:rPr>
      </w:pPr>
      <w:r>
        <w:rPr>
          <w:rFonts w:hint="eastAsia" w:cs="宋体"/>
          <w:b/>
          <w:bCs/>
          <w:color w:val="000000"/>
          <w:sz w:val="24"/>
          <w:szCs w:val="24"/>
        </w:rPr>
        <w:t>八、免除责任</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pPr>
        <w:ind w:firstLine="479" w:firstLineChars="199"/>
        <w:rPr>
          <w:rFonts w:ascii="宋体" w:hAnsi="宋体"/>
          <w:b/>
          <w:color w:val="000000"/>
          <w:sz w:val="24"/>
        </w:rPr>
      </w:pPr>
      <w:r>
        <w:rPr>
          <w:rFonts w:hint="eastAsia" w:ascii="宋体" w:hAnsi="宋体"/>
          <w:b/>
          <w:color w:val="000000"/>
          <w:sz w:val="24"/>
        </w:rPr>
        <w:t>九、争议解决办法</w:t>
      </w:r>
    </w:p>
    <w:p>
      <w:pPr>
        <w:pStyle w:val="23"/>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3"/>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pPr>
        <w:ind w:firstLine="479" w:firstLineChars="199"/>
        <w:rPr>
          <w:rFonts w:ascii="宋体" w:hAnsi="宋体"/>
          <w:b/>
          <w:color w:val="000000"/>
          <w:sz w:val="24"/>
        </w:rPr>
      </w:pPr>
      <w:r>
        <w:rPr>
          <w:rFonts w:hint="eastAsia" w:ascii="宋体" w:hAnsi="宋体"/>
          <w:b/>
          <w:color w:val="000000"/>
          <w:sz w:val="24"/>
        </w:rPr>
        <w:t>十、其他</w:t>
      </w:r>
    </w:p>
    <w:p>
      <w:pPr>
        <w:pStyle w:val="23"/>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3"/>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pPr>
        <w:pStyle w:val="23"/>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pPr>
        <w:pStyle w:val="19"/>
        <w:spacing w:line="360" w:lineRule="auto"/>
        <w:ind w:firstLine="48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pPr>
        <w:pStyle w:val="2"/>
      </w:pPr>
    </w:p>
    <w:p>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pPr>
        <w:spacing w:line="400" w:lineRule="exact"/>
        <w:ind w:firstLine="480" w:firstLineChars="200"/>
        <w:rPr>
          <w:rFonts w:ascii="宋体" w:hAnsi="宋体"/>
          <w:color w:val="000000"/>
          <w:sz w:val="24"/>
        </w:rPr>
      </w:pPr>
      <w:r>
        <w:rPr>
          <w:rFonts w:hint="eastAsia" w:ascii="宋体" w:hAnsi="宋体"/>
          <w:color w:val="000000"/>
          <w:sz w:val="24"/>
        </w:rPr>
        <w:t>开户银行：  开户银行：</w:t>
      </w:r>
    </w:p>
    <w:p>
      <w:pPr>
        <w:spacing w:line="400" w:lineRule="exact"/>
        <w:ind w:firstLine="480" w:firstLineChars="200"/>
        <w:rPr>
          <w:rFonts w:ascii="宋体" w:hAnsi="宋体"/>
          <w:color w:val="000000"/>
          <w:sz w:val="24"/>
        </w:rPr>
      </w:pPr>
      <w:r>
        <w:rPr>
          <w:rFonts w:hint="eastAsia" w:ascii="宋体" w:hAnsi="宋体"/>
          <w:color w:val="000000"/>
          <w:sz w:val="24"/>
        </w:rPr>
        <w:t>账号：                         账号：</w:t>
      </w:r>
    </w:p>
    <w:p>
      <w:pPr>
        <w:spacing w:line="400" w:lineRule="exact"/>
        <w:ind w:firstLine="480" w:firstLineChars="200"/>
        <w:rPr>
          <w:rFonts w:ascii="宋体" w:hAnsi="宋体"/>
          <w:color w:val="000000"/>
          <w:sz w:val="24"/>
        </w:rPr>
      </w:pPr>
      <w:r>
        <w:rPr>
          <w:rFonts w:hint="eastAsia" w:ascii="宋体" w:hAnsi="宋体"/>
          <w:color w:val="000000"/>
          <w:sz w:val="24"/>
        </w:rPr>
        <w:t>电话：                         电话：</w:t>
      </w:r>
    </w:p>
    <w:p>
      <w:pPr>
        <w:spacing w:line="400" w:lineRule="exact"/>
        <w:ind w:firstLine="480" w:firstLineChars="200"/>
        <w:rPr>
          <w:rFonts w:ascii="宋体" w:hAnsi="宋体"/>
          <w:sz w:val="24"/>
        </w:rPr>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p/>
    <w:p>
      <w:pPr>
        <w:pStyle w:val="3"/>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AD23E"/>
    <w:multiLevelType w:val="singleLevel"/>
    <w:tmpl w:val="0D4AD2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YwNGQ2MzM2NDFlYjkwNmFlMmQxMzkyMjk1Mjg2ODI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4C23D0C"/>
    <w:rsid w:val="050968D3"/>
    <w:rsid w:val="063620C9"/>
    <w:rsid w:val="0B7625FD"/>
    <w:rsid w:val="151B3CF1"/>
    <w:rsid w:val="156C442B"/>
    <w:rsid w:val="164A3328"/>
    <w:rsid w:val="18934843"/>
    <w:rsid w:val="1CE86C7E"/>
    <w:rsid w:val="1F281065"/>
    <w:rsid w:val="207665B0"/>
    <w:rsid w:val="2A3D587C"/>
    <w:rsid w:val="2E6C60DE"/>
    <w:rsid w:val="342C36FD"/>
    <w:rsid w:val="361D455A"/>
    <w:rsid w:val="3C9E34DC"/>
    <w:rsid w:val="3ED12F12"/>
    <w:rsid w:val="3FF0557C"/>
    <w:rsid w:val="4E023FB5"/>
    <w:rsid w:val="505676E2"/>
    <w:rsid w:val="50863A39"/>
    <w:rsid w:val="51AE7FC3"/>
    <w:rsid w:val="555B6681"/>
    <w:rsid w:val="58CA6D6C"/>
    <w:rsid w:val="590F06B1"/>
    <w:rsid w:val="5A42692C"/>
    <w:rsid w:val="62705B39"/>
    <w:rsid w:val="6639773D"/>
    <w:rsid w:val="66F0488D"/>
    <w:rsid w:val="6DB45476"/>
    <w:rsid w:val="6FB6011E"/>
    <w:rsid w:val="70115646"/>
    <w:rsid w:val="733D427B"/>
    <w:rsid w:val="74CB3468"/>
    <w:rsid w:val="77EE40FA"/>
    <w:rsid w:val="79E14D78"/>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4"/>
    <w:autoRedefine/>
    <w:qFormat/>
    <w:uiPriority w:val="99"/>
    <w:pPr>
      <w:spacing w:after="120"/>
    </w:pPr>
    <w:rPr>
      <w:szCs w:val="24"/>
    </w:rPr>
  </w:style>
  <w:style w:type="paragraph" w:styleId="3">
    <w:name w:val="Body Text First Indent"/>
    <w:basedOn w:val="2"/>
    <w:link w:val="28"/>
    <w:autoRedefine/>
    <w:unhideWhenUsed/>
    <w:qFormat/>
    <w:uiPriority w:val="99"/>
    <w:pPr>
      <w:ind w:firstLine="420" w:firstLineChars="100"/>
    </w:pPr>
  </w:style>
  <w:style w:type="paragraph" w:styleId="4">
    <w:name w:val="Normal Indent"/>
    <w:basedOn w:val="1"/>
    <w:link w:val="21"/>
    <w:autoRedefine/>
    <w:qFormat/>
    <w:uiPriority w:val="0"/>
    <w:pPr>
      <w:ind w:firstLine="420" w:firstLineChars="200"/>
    </w:pPr>
    <w:rPr>
      <w:rFonts w:ascii="Times New Roman" w:hAnsi="Times New Roman" w:eastAsia="宋体" w:cs="Times New Roman"/>
      <w:szCs w:val="24"/>
    </w:rPr>
  </w:style>
  <w:style w:type="paragraph" w:styleId="5">
    <w:name w:val="annotation text"/>
    <w:basedOn w:val="1"/>
    <w:link w:val="26"/>
    <w:autoRedefine/>
    <w:semiHidden/>
    <w:unhideWhenUsed/>
    <w:qFormat/>
    <w:uiPriority w:val="99"/>
    <w:pPr>
      <w:jc w:val="left"/>
    </w:pPr>
  </w:style>
  <w:style w:type="paragraph" w:styleId="6">
    <w:name w:val="Body Text Indent"/>
    <w:basedOn w:val="1"/>
    <w:autoRedefine/>
    <w:qFormat/>
    <w:uiPriority w:val="0"/>
    <w:pPr>
      <w:spacing w:line="480" w:lineRule="auto"/>
      <w:ind w:firstLine="600"/>
    </w:pPr>
    <w:rPr>
      <w:sz w:val="28"/>
    </w:rPr>
  </w:style>
  <w:style w:type="paragraph" w:styleId="7">
    <w:name w:val="Plain Text"/>
    <w:basedOn w:val="1"/>
    <w:autoRedefine/>
    <w:qFormat/>
    <w:uiPriority w:val="0"/>
    <w:pPr>
      <w:spacing w:line="360" w:lineRule="auto"/>
    </w:pPr>
    <w:rPr>
      <w:rFonts w:ascii="宋体" w:hAnsi="Courier New"/>
      <w:sz w:val="24"/>
    </w:rPr>
  </w:style>
  <w:style w:type="paragraph" w:styleId="8">
    <w:name w:val="Balloon Text"/>
    <w:basedOn w:val="1"/>
    <w:link w:val="20"/>
    <w:autoRedefine/>
    <w:semiHidden/>
    <w:unhideWhenUsed/>
    <w:qFormat/>
    <w:uiPriority w:val="99"/>
    <w:rPr>
      <w:sz w:val="18"/>
      <w:szCs w:val="18"/>
    </w:rPr>
  </w:style>
  <w:style w:type="paragraph" w:styleId="9">
    <w:name w:val="footer"/>
    <w:basedOn w:val="1"/>
    <w:link w:val="31"/>
    <w:autoRedefine/>
    <w:semiHidden/>
    <w:unhideWhenUsed/>
    <w:qFormat/>
    <w:uiPriority w:val="99"/>
    <w:pPr>
      <w:tabs>
        <w:tab w:val="center" w:pos="4153"/>
        <w:tab w:val="right" w:pos="8306"/>
      </w:tabs>
      <w:snapToGrid w:val="0"/>
      <w:jc w:val="left"/>
    </w:pPr>
    <w:rPr>
      <w:sz w:val="18"/>
      <w:szCs w:val="18"/>
    </w:rPr>
  </w:style>
  <w:style w:type="paragraph" w:styleId="10">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7"/>
    <w:autoRedefine/>
    <w:semiHidden/>
    <w:unhideWhenUsed/>
    <w:qFormat/>
    <w:uiPriority w:val="99"/>
    <w:rPr>
      <w:b/>
      <w:bCs/>
    </w:rPr>
  </w:style>
  <w:style w:type="paragraph" w:styleId="12">
    <w:name w:val="Body Text First Indent 2"/>
    <w:basedOn w:val="6"/>
    <w:autoRedefine/>
    <w:qFormat/>
    <w:uiPriority w:val="0"/>
    <w:pPr>
      <w:widowControl/>
      <w:ind w:left="420" w:leftChars="200" w:firstLine="420" w:firstLineChars="200"/>
    </w:pPr>
    <w:rPr>
      <w:rFonts w:ascii="仿宋_GB2312" w:eastAsia="仿宋_GB2312"/>
      <w:color w:val="FF6600"/>
      <w:sz w:val="21"/>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rPr>
  </w:style>
  <w:style w:type="character" w:styleId="17">
    <w:name w:val="annotation reference"/>
    <w:basedOn w:val="15"/>
    <w:autoRedefine/>
    <w:semiHidden/>
    <w:unhideWhenUsed/>
    <w:qFormat/>
    <w:uiPriority w:val="99"/>
    <w:rPr>
      <w:sz w:val="21"/>
      <w:szCs w:val="21"/>
    </w:rPr>
  </w:style>
  <w:style w:type="paragraph" w:customStyle="1" w:styleId="1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9">
    <w:name w:val="List Paragraph"/>
    <w:basedOn w:val="1"/>
    <w:link w:val="22"/>
    <w:autoRedefine/>
    <w:qFormat/>
    <w:uiPriority w:val="0"/>
    <w:pPr>
      <w:ind w:firstLine="420" w:firstLineChars="200"/>
    </w:pPr>
  </w:style>
  <w:style w:type="character" w:customStyle="1" w:styleId="20">
    <w:name w:val="批注框文本 Char"/>
    <w:basedOn w:val="15"/>
    <w:link w:val="8"/>
    <w:autoRedefine/>
    <w:semiHidden/>
    <w:qFormat/>
    <w:uiPriority w:val="99"/>
    <w:rPr>
      <w:sz w:val="18"/>
      <w:szCs w:val="18"/>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列出段落 Char"/>
    <w:link w:val="19"/>
    <w:autoRedefine/>
    <w:qFormat/>
    <w:uiPriority w:val="0"/>
  </w:style>
  <w:style w:type="paragraph" w:customStyle="1" w:styleId="23">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4">
    <w:name w:val="正文文本 Char"/>
    <w:link w:val="2"/>
    <w:autoRedefine/>
    <w:qFormat/>
    <w:locked/>
    <w:uiPriority w:val="99"/>
    <w:rPr>
      <w:szCs w:val="24"/>
    </w:rPr>
  </w:style>
  <w:style w:type="character" w:customStyle="1" w:styleId="25">
    <w:name w:val="正文文本 Char1"/>
    <w:basedOn w:val="15"/>
    <w:autoRedefine/>
    <w:semiHidden/>
    <w:qFormat/>
    <w:uiPriority w:val="99"/>
  </w:style>
  <w:style w:type="character" w:customStyle="1" w:styleId="26">
    <w:name w:val="批注文字 Char"/>
    <w:basedOn w:val="15"/>
    <w:link w:val="5"/>
    <w:autoRedefine/>
    <w:semiHidden/>
    <w:qFormat/>
    <w:uiPriority w:val="99"/>
  </w:style>
  <w:style w:type="character" w:customStyle="1" w:styleId="27">
    <w:name w:val="批注主题 Char"/>
    <w:basedOn w:val="26"/>
    <w:link w:val="11"/>
    <w:autoRedefine/>
    <w:semiHidden/>
    <w:qFormat/>
    <w:uiPriority w:val="99"/>
    <w:rPr>
      <w:b/>
      <w:bCs/>
    </w:rPr>
  </w:style>
  <w:style w:type="character" w:customStyle="1" w:styleId="28">
    <w:name w:val="正文首行缩进 Char"/>
    <w:link w:val="3"/>
    <w:autoRedefine/>
    <w:qFormat/>
    <w:uiPriority w:val="0"/>
    <w:rPr>
      <w:rFonts w:hint="default" w:ascii="Calibri" w:hAnsi="Calibri" w:eastAsia="宋体" w:cs="Times New Roman"/>
      <w:kern w:val="2"/>
      <w:sz w:val="21"/>
      <w:szCs w:val="22"/>
    </w:rPr>
  </w:style>
  <w:style w:type="paragraph" w:customStyle="1" w:styleId="29">
    <w:name w:val="Table Paragraph"/>
    <w:basedOn w:val="1"/>
    <w:autoRedefine/>
    <w:qFormat/>
    <w:uiPriority w:val="99"/>
    <w:rPr>
      <w:rFonts w:ascii="宋体" w:hAnsi="宋体" w:cs="宋体"/>
      <w:lang w:val="zh-CN"/>
    </w:rPr>
  </w:style>
  <w:style w:type="character" w:customStyle="1" w:styleId="30">
    <w:name w:val="页眉 Char"/>
    <w:basedOn w:val="15"/>
    <w:link w:val="10"/>
    <w:autoRedefine/>
    <w:semiHidden/>
    <w:qFormat/>
    <w:uiPriority w:val="99"/>
    <w:rPr>
      <w:rFonts w:asciiTheme="minorHAnsi" w:hAnsiTheme="minorHAnsi" w:eastAsiaTheme="minorEastAsia" w:cstheme="minorBidi"/>
      <w:kern w:val="2"/>
      <w:sz w:val="18"/>
      <w:szCs w:val="18"/>
    </w:rPr>
  </w:style>
  <w:style w:type="character" w:customStyle="1" w:styleId="31">
    <w:name w:val="页脚 Char"/>
    <w:basedOn w:val="15"/>
    <w:link w:val="9"/>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1048</Words>
  <Characters>5978</Characters>
  <Lines>49</Lines>
  <Paragraphs>14</Paragraphs>
  <TotalTime>21</TotalTime>
  <ScaleCrop>false</ScaleCrop>
  <LinksUpToDate>false</LinksUpToDate>
  <CharactersWithSpaces>7012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李好</cp:lastModifiedBy>
  <cp:lastPrinted>2021-10-12T08:20:00Z</cp:lastPrinted>
  <dcterms:modified xsi:type="dcterms:W3CDTF">2024-02-19T02:18:08Z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D2CD5679B1544A6680DEB91BF83B5D97</vt:lpwstr>
  </property>
</Properties>
</file>